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1CFDD" w14:textId="3473829B" w:rsidR="00A667F7" w:rsidRDefault="00BA7B03">
      <w:pPr>
        <w:tabs>
          <w:tab w:val="left" w:pos="-720"/>
        </w:tabs>
        <w:jc w:val="both"/>
        <w:rPr>
          <w:rFonts w:ascii="Arial" w:eastAsia="Arial" w:hAnsi="Arial" w:cs="Arial"/>
          <w:sz w:val="22"/>
          <w:szCs w:val="22"/>
        </w:rPr>
      </w:pPr>
      <w:r>
        <w:rPr>
          <w:noProof/>
        </w:rPr>
        <w:drawing>
          <wp:inline distT="0" distB="0" distL="0" distR="0" wp14:anchorId="0D40AFAB" wp14:editId="497892FA">
            <wp:extent cx="1294130" cy="933318"/>
            <wp:effectExtent l="0" t="0" r="1270" b="635"/>
            <wp:docPr id="963676149" name="Picture 2" descr="GLL / Better - Belfast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L / Better - Belfast Chamb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3897" cy="940362"/>
                    </a:xfrm>
                    <a:prstGeom prst="rect">
                      <a:avLst/>
                    </a:prstGeom>
                    <a:noFill/>
                    <a:ln>
                      <a:noFill/>
                    </a:ln>
                  </pic:spPr>
                </pic:pic>
              </a:graphicData>
            </a:graphic>
          </wp:inline>
        </w:drawing>
      </w:r>
    </w:p>
    <w:p w14:paraId="165FFFBE" w14:textId="77777777" w:rsidR="00A667F7" w:rsidRDefault="00A667F7">
      <w:pPr>
        <w:tabs>
          <w:tab w:val="left" w:pos="-720"/>
        </w:tabs>
        <w:jc w:val="both"/>
        <w:rPr>
          <w:rFonts w:ascii="Arial" w:eastAsia="Arial" w:hAnsi="Arial" w:cs="Arial"/>
          <w:sz w:val="22"/>
          <w:szCs w:val="22"/>
        </w:rPr>
      </w:pPr>
    </w:p>
    <w:p w14:paraId="3A53DC45" w14:textId="77777777" w:rsidR="005C306A" w:rsidRDefault="005C306A">
      <w:pPr>
        <w:tabs>
          <w:tab w:val="left" w:pos="-720"/>
        </w:tabs>
        <w:jc w:val="both"/>
        <w:rPr>
          <w:rFonts w:ascii="Arial" w:eastAsia="Arial" w:hAnsi="Arial" w:cs="Arial"/>
          <w:sz w:val="22"/>
          <w:szCs w:val="22"/>
        </w:rPr>
      </w:pPr>
    </w:p>
    <w:p w14:paraId="3E36066D" w14:textId="77777777" w:rsidR="005C306A" w:rsidRDefault="005C306A">
      <w:pPr>
        <w:tabs>
          <w:tab w:val="left" w:pos="-720"/>
        </w:tabs>
        <w:jc w:val="both"/>
        <w:rPr>
          <w:rFonts w:ascii="Arial" w:eastAsia="Arial" w:hAnsi="Arial" w:cs="Arial"/>
          <w:sz w:val="22"/>
          <w:szCs w:val="22"/>
        </w:rPr>
      </w:pPr>
    </w:p>
    <w:p w14:paraId="39A168C0" w14:textId="5AF1C013" w:rsidR="005C306A" w:rsidRDefault="00993695" w:rsidP="00993695">
      <w:pPr>
        <w:tabs>
          <w:tab w:val="left" w:pos="-720"/>
        </w:tabs>
        <w:jc w:val="center"/>
        <w:rPr>
          <w:rFonts w:ascii="Arial" w:eastAsia="Arial" w:hAnsi="Arial" w:cs="Arial"/>
          <w:sz w:val="22"/>
          <w:szCs w:val="22"/>
        </w:rPr>
      </w:pPr>
      <w:r>
        <w:rPr>
          <w:noProof/>
        </w:rPr>
        <w:drawing>
          <wp:inline distT="0" distB="0" distL="0" distR="0" wp14:anchorId="07628ADF" wp14:editId="590D90C3">
            <wp:extent cx="2771775" cy="2238375"/>
            <wp:effectExtent l="0" t="0" r="9525" b="9525"/>
            <wp:docPr id="1651746063" name="Picture 1" descr="Belfast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fast Cit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1775" cy="2238375"/>
                    </a:xfrm>
                    <a:prstGeom prst="rect">
                      <a:avLst/>
                    </a:prstGeom>
                    <a:noFill/>
                    <a:ln>
                      <a:noFill/>
                    </a:ln>
                  </pic:spPr>
                </pic:pic>
              </a:graphicData>
            </a:graphic>
          </wp:inline>
        </w:drawing>
      </w:r>
    </w:p>
    <w:p w14:paraId="5003383D" w14:textId="77777777" w:rsidR="005C306A" w:rsidRDefault="005C306A" w:rsidP="00993695">
      <w:pPr>
        <w:rPr>
          <w:rFonts w:ascii="Arial" w:eastAsia="Arial" w:hAnsi="Arial" w:cs="Arial"/>
          <w:b/>
          <w:sz w:val="44"/>
          <w:szCs w:val="44"/>
        </w:rPr>
      </w:pPr>
    </w:p>
    <w:p w14:paraId="26915600" w14:textId="77777777" w:rsidR="005C306A" w:rsidRDefault="005C306A">
      <w:pPr>
        <w:jc w:val="right"/>
        <w:rPr>
          <w:rFonts w:ascii="Arial" w:eastAsia="Arial" w:hAnsi="Arial" w:cs="Arial"/>
          <w:b/>
          <w:sz w:val="44"/>
          <w:szCs w:val="44"/>
        </w:rPr>
      </w:pPr>
    </w:p>
    <w:p w14:paraId="4112E2BB" w14:textId="1891D9EF" w:rsidR="00A667F7" w:rsidRDefault="00BF76F1" w:rsidP="009434A6">
      <w:pPr>
        <w:jc w:val="center"/>
        <w:rPr>
          <w:rFonts w:ascii="Arial" w:eastAsia="Arial" w:hAnsi="Arial" w:cs="Arial"/>
          <w:b/>
          <w:sz w:val="44"/>
          <w:szCs w:val="44"/>
        </w:rPr>
      </w:pPr>
      <w:r>
        <w:rPr>
          <w:rFonts w:ascii="Arial" w:eastAsia="Arial" w:hAnsi="Arial" w:cs="Arial"/>
          <w:b/>
          <w:sz w:val="44"/>
          <w:szCs w:val="44"/>
        </w:rPr>
        <w:t>Invitation to Tender</w:t>
      </w:r>
      <w:r>
        <w:rPr>
          <w:rFonts w:ascii="Arial" w:eastAsia="Arial" w:hAnsi="Arial" w:cs="Arial"/>
          <w:sz w:val="44"/>
          <w:szCs w:val="44"/>
        </w:rPr>
        <w:t xml:space="preserve"> </w:t>
      </w:r>
      <w:r>
        <w:rPr>
          <w:rFonts w:ascii="Arial" w:eastAsia="Arial" w:hAnsi="Arial" w:cs="Arial"/>
          <w:b/>
          <w:sz w:val="44"/>
          <w:szCs w:val="44"/>
        </w:rPr>
        <w:t>for</w:t>
      </w:r>
    </w:p>
    <w:p w14:paraId="0C910517" w14:textId="2E6258B4" w:rsidR="00A667F7" w:rsidRDefault="00EB3BE0" w:rsidP="009434A6">
      <w:pPr>
        <w:jc w:val="center"/>
        <w:rPr>
          <w:rFonts w:ascii="Arial" w:eastAsia="Arial" w:hAnsi="Arial" w:cs="Arial"/>
          <w:sz w:val="44"/>
          <w:szCs w:val="44"/>
        </w:rPr>
      </w:pPr>
      <w:r w:rsidRPr="00A36826">
        <w:rPr>
          <w:rFonts w:ascii="Arial" w:eastAsia="Arial" w:hAnsi="Arial" w:cs="Arial"/>
          <w:b/>
          <w:sz w:val="44"/>
          <w:szCs w:val="44"/>
        </w:rPr>
        <w:t>Vending provision</w:t>
      </w:r>
    </w:p>
    <w:p w14:paraId="327CFF13" w14:textId="77777777" w:rsidR="00A667F7" w:rsidRDefault="00A667F7" w:rsidP="009434A6">
      <w:pPr>
        <w:jc w:val="center"/>
        <w:rPr>
          <w:rFonts w:ascii="Arial" w:eastAsia="Arial" w:hAnsi="Arial" w:cs="Arial"/>
          <w:sz w:val="36"/>
          <w:szCs w:val="36"/>
        </w:rPr>
      </w:pPr>
    </w:p>
    <w:p w14:paraId="32F72F0C" w14:textId="0DF1B1AF" w:rsidR="00A667F7" w:rsidRPr="00A36826" w:rsidRDefault="00EB3BE0" w:rsidP="009434A6">
      <w:pPr>
        <w:pBdr>
          <w:top w:val="nil"/>
          <w:left w:val="nil"/>
          <w:bottom w:val="nil"/>
          <w:right w:val="nil"/>
          <w:between w:val="nil"/>
        </w:pBdr>
        <w:tabs>
          <w:tab w:val="left" w:pos="-720"/>
        </w:tabs>
        <w:jc w:val="center"/>
        <w:rPr>
          <w:rFonts w:ascii="Arial" w:eastAsia="Arial" w:hAnsi="Arial" w:cs="Arial"/>
          <w:b/>
          <w:bCs/>
          <w:sz w:val="44"/>
          <w:szCs w:val="44"/>
        </w:rPr>
      </w:pPr>
      <w:r w:rsidRPr="00A36826">
        <w:rPr>
          <w:rFonts w:ascii="Arial" w:eastAsia="Arial" w:hAnsi="Arial" w:cs="Arial"/>
          <w:b/>
          <w:bCs/>
          <w:sz w:val="44"/>
          <w:szCs w:val="44"/>
        </w:rPr>
        <w:t xml:space="preserve">All </w:t>
      </w:r>
      <w:r w:rsidR="009434A6">
        <w:rPr>
          <w:rFonts w:ascii="Arial" w:eastAsia="Arial" w:hAnsi="Arial" w:cs="Arial"/>
          <w:b/>
          <w:bCs/>
          <w:sz w:val="44"/>
          <w:szCs w:val="44"/>
        </w:rPr>
        <w:t xml:space="preserve">sites in </w:t>
      </w:r>
      <w:r w:rsidRPr="00A36826">
        <w:rPr>
          <w:rFonts w:ascii="Arial" w:eastAsia="Arial" w:hAnsi="Arial" w:cs="Arial"/>
          <w:b/>
          <w:bCs/>
          <w:sz w:val="44"/>
          <w:szCs w:val="44"/>
        </w:rPr>
        <w:t>Belfast Partnership</w:t>
      </w:r>
    </w:p>
    <w:p w14:paraId="4FD49C5A" w14:textId="77777777" w:rsidR="00A667F7" w:rsidRDefault="00A667F7">
      <w:pPr>
        <w:ind w:left="720"/>
        <w:jc w:val="right"/>
        <w:rPr>
          <w:rFonts w:ascii="Arial" w:eastAsia="Arial" w:hAnsi="Arial" w:cs="Arial"/>
          <w:sz w:val="36"/>
          <w:szCs w:val="36"/>
        </w:rPr>
      </w:pPr>
    </w:p>
    <w:p w14:paraId="2A7EFCFE" w14:textId="77777777" w:rsidR="00A667F7" w:rsidRDefault="00A667F7">
      <w:pPr>
        <w:ind w:left="720"/>
        <w:jc w:val="center"/>
        <w:rPr>
          <w:rFonts w:ascii="Arial" w:eastAsia="Arial" w:hAnsi="Arial" w:cs="Arial"/>
          <w:sz w:val="22"/>
          <w:szCs w:val="22"/>
        </w:rPr>
      </w:pPr>
    </w:p>
    <w:p w14:paraId="64BC5D02" w14:textId="77777777" w:rsidR="00A667F7" w:rsidRDefault="00A667F7">
      <w:pPr>
        <w:ind w:left="720"/>
        <w:jc w:val="center"/>
        <w:rPr>
          <w:rFonts w:ascii="Arial" w:eastAsia="Arial" w:hAnsi="Arial" w:cs="Arial"/>
          <w:sz w:val="22"/>
          <w:szCs w:val="22"/>
        </w:rPr>
      </w:pPr>
    </w:p>
    <w:p w14:paraId="29491388" w14:textId="6054EFDE" w:rsidR="00A667F7" w:rsidRDefault="00A667F7">
      <w:pPr>
        <w:ind w:left="720"/>
        <w:jc w:val="center"/>
        <w:rPr>
          <w:rFonts w:ascii="Arial" w:eastAsia="Arial" w:hAnsi="Arial" w:cs="Arial"/>
          <w:sz w:val="22"/>
          <w:szCs w:val="22"/>
        </w:rPr>
      </w:pPr>
    </w:p>
    <w:p w14:paraId="3582FBD4" w14:textId="7D03C83B" w:rsidR="000B51A3" w:rsidRDefault="000B51A3">
      <w:pPr>
        <w:ind w:left="720"/>
        <w:jc w:val="center"/>
        <w:rPr>
          <w:rFonts w:ascii="Arial" w:eastAsia="Arial" w:hAnsi="Arial" w:cs="Arial"/>
          <w:sz w:val="22"/>
          <w:szCs w:val="22"/>
        </w:rPr>
      </w:pPr>
    </w:p>
    <w:p w14:paraId="152585EF" w14:textId="5B8FD719" w:rsidR="000B51A3" w:rsidRDefault="000B51A3">
      <w:pPr>
        <w:ind w:left="720"/>
        <w:jc w:val="center"/>
        <w:rPr>
          <w:rFonts w:ascii="Arial" w:eastAsia="Arial" w:hAnsi="Arial" w:cs="Arial"/>
          <w:sz w:val="22"/>
          <w:szCs w:val="22"/>
        </w:rPr>
      </w:pPr>
    </w:p>
    <w:p w14:paraId="383BB98B" w14:textId="6649CCB4" w:rsidR="000B51A3" w:rsidRDefault="000B51A3">
      <w:pPr>
        <w:ind w:left="720"/>
        <w:jc w:val="center"/>
        <w:rPr>
          <w:rFonts w:ascii="Arial" w:eastAsia="Arial" w:hAnsi="Arial" w:cs="Arial"/>
          <w:sz w:val="22"/>
          <w:szCs w:val="22"/>
        </w:rPr>
      </w:pPr>
    </w:p>
    <w:p w14:paraId="383F12F9" w14:textId="66C79E6A" w:rsidR="000B51A3" w:rsidRDefault="000B51A3">
      <w:pPr>
        <w:ind w:left="720"/>
        <w:jc w:val="center"/>
        <w:rPr>
          <w:rFonts w:ascii="Arial" w:eastAsia="Arial" w:hAnsi="Arial" w:cs="Arial"/>
          <w:sz w:val="22"/>
          <w:szCs w:val="22"/>
        </w:rPr>
      </w:pPr>
    </w:p>
    <w:p w14:paraId="13153F0C" w14:textId="31207079" w:rsidR="000B51A3" w:rsidRDefault="000B51A3">
      <w:pPr>
        <w:ind w:left="720"/>
        <w:jc w:val="center"/>
        <w:rPr>
          <w:rFonts w:ascii="Arial" w:eastAsia="Arial" w:hAnsi="Arial" w:cs="Arial"/>
          <w:sz w:val="22"/>
          <w:szCs w:val="22"/>
        </w:rPr>
      </w:pPr>
    </w:p>
    <w:p w14:paraId="4487A5E0" w14:textId="77777777" w:rsidR="000B51A3" w:rsidRDefault="000B51A3">
      <w:pPr>
        <w:ind w:left="720"/>
        <w:jc w:val="center"/>
        <w:rPr>
          <w:rFonts w:ascii="Arial" w:eastAsia="Arial" w:hAnsi="Arial" w:cs="Arial"/>
          <w:sz w:val="22"/>
          <w:szCs w:val="22"/>
        </w:rPr>
      </w:pPr>
    </w:p>
    <w:p w14:paraId="2D3E70F3" w14:textId="77777777" w:rsidR="00771833" w:rsidRDefault="00771833">
      <w:pPr>
        <w:ind w:left="720"/>
        <w:jc w:val="center"/>
        <w:rPr>
          <w:rFonts w:ascii="Arial" w:eastAsia="Arial" w:hAnsi="Arial" w:cs="Arial"/>
          <w:b/>
          <w:bCs/>
          <w:sz w:val="28"/>
          <w:szCs w:val="28"/>
          <w:highlight w:val="cyan"/>
        </w:rPr>
      </w:pPr>
    </w:p>
    <w:p w14:paraId="4F7FE415" w14:textId="77777777" w:rsidR="00771833" w:rsidRDefault="00771833">
      <w:pPr>
        <w:ind w:left="720"/>
        <w:jc w:val="center"/>
        <w:rPr>
          <w:rFonts w:ascii="Arial" w:eastAsia="Arial" w:hAnsi="Arial" w:cs="Arial"/>
          <w:b/>
          <w:bCs/>
          <w:sz w:val="28"/>
          <w:szCs w:val="28"/>
          <w:highlight w:val="cyan"/>
        </w:rPr>
      </w:pPr>
    </w:p>
    <w:p w14:paraId="785DD03E" w14:textId="77777777" w:rsidR="00771833" w:rsidRDefault="00771833">
      <w:pPr>
        <w:ind w:left="720"/>
        <w:jc w:val="center"/>
        <w:rPr>
          <w:rFonts w:ascii="Arial" w:eastAsia="Arial" w:hAnsi="Arial" w:cs="Arial"/>
          <w:b/>
          <w:bCs/>
          <w:sz w:val="28"/>
          <w:szCs w:val="28"/>
          <w:highlight w:val="cyan"/>
        </w:rPr>
      </w:pPr>
    </w:p>
    <w:p w14:paraId="420AD9D4" w14:textId="77777777" w:rsidR="00771833" w:rsidRDefault="00771833">
      <w:pPr>
        <w:ind w:left="720"/>
        <w:jc w:val="center"/>
        <w:rPr>
          <w:rFonts w:ascii="Arial" w:eastAsia="Arial" w:hAnsi="Arial" w:cs="Arial"/>
          <w:b/>
          <w:bCs/>
          <w:sz w:val="28"/>
          <w:szCs w:val="28"/>
          <w:highlight w:val="cyan"/>
        </w:rPr>
      </w:pPr>
    </w:p>
    <w:p w14:paraId="04464C6F" w14:textId="77777777" w:rsidR="00CA1C48" w:rsidRDefault="00CA1C48">
      <w:pPr>
        <w:ind w:left="720"/>
        <w:jc w:val="center"/>
        <w:rPr>
          <w:rFonts w:ascii="Arial" w:eastAsia="Arial" w:hAnsi="Arial" w:cs="Arial"/>
          <w:b/>
          <w:bCs/>
          <w:sz w:val="28"/>
          <w:szCs w:val="28"/>
          <w:highlight w:val="cyan"/>
        </w:rPr>
      </w:pPr>
    </w:p>
    <w:p w14:paraId="432409A3" w14:textId="77777777" w:rsidR="00CA1C48" w:rsidRDefault="00CA1C48">
      <w:pPr>
        <w:ind w:left="720"/>
        <w:jc w:val="center"/>
        <w:rPr>
          <w:rFonts w:ascii="Arial" w:eastAsia="Arial" w:hAnsi="Arial" w:cs="Arial"/>
          <w:b/>
          <w:bCs/>
          <w:sz w:val="28"/>
          <w:szCs w:val="28"/>
          <w:highlight w:val="cyan"/>
        </w:rPr>
      </w:pPr>
    </w:p>
    <w:p w14:paraId="18B63CBE" w14:textId="5B5E9E43" w:rsidR="59048673" w:rsidRDefault="59048673" w:rsidP="59048673">
      <w:pPr>
        <w:ind w:left="720"/>
        <w:jc w:val="center"/>
        <w:rPr>
          <w:rFonts w:ascii="Arial" w:eastAsia="Arial" w:hAnsi="Arial" w:cs="Arial"/>
          <w:b/>
          <w:bCs/>
          <w:sz w:val="28"/>
          <w:szCs w:val="28"/>
          <w:highlight w:val="cyan"/>
        </w:rPr>
      </w:pPr>
    </w:p>
    <w:p w14:paraId="6D79EC23" w14:textId="50F6658C" w:rsidR="00A667F7" w:rsidRPr="000B51A3" w:rsidRDefault="000B51A3" w:rsidP="000B51A3">
      <w:pPr>
        <w:rPr>
          <w:rFonts w:ascii="Arial" w:eastAsia="Arial" w:hAnsi="Arial" w:cs="Arial"/>
          <w:sz w:val="28"/>
          <w:szCs w:val="28"/>
          <w:u w:val="single"/>
        </w:rPr>
      </w:pPr>
      <w:r>
        <w:rPr>
          <w:rFonts w:ascii="Arial" w:eastAsia="Arial" w:hAnsi="Arial" w:cs="Arial"/>
          <w:b/>
          <w:sz w:val="28"/>
          <w:szCs w:val="28"/>
        </w:rPr>
        <w:lastRenderedPageBreak/>
        <w:t>CONTENTS</w:t>
      </w:r>
    </w:p>
    <w:p w14:paraId="316841A4" w14:textId="77777777" w:rsidR="00A667F7" w:rsidRDefault="00A667F7">
      <w:pPr>
        <w:jc w:val="center"/>
        <w:rPr>
          <w:rFonts w:ascii="Arial" w:eastAsia="Arial" w:hAnsi="Arial" w:cs="Arial"/>
          <w:sz w:val="22"/>
          <w:szCs w:val="22"/>
          <w:u w:val="single"/>
        </w:rPr>
      </w:pPr>
    </w:p>
    <w:p w14:paraId="07AAF60A" w14:textId="77777777" w:rsidR="00A667F7" w:rsidRDefault="00A667F7">
      <w:pPr>
        <w:jc w:val="center"/>
        <w:rPr>
          <w:rFonts w:ascii="Arial" w:eastAsia="Arial" w:hAnsi="Arial" w:cs="Arial"/>
          <w:sz w:val="22"/>
          <w:szCs w:val="22"/>
          <w:u w:val="single"/>
        </w:rPr>
      </w:pPr>
    </w:p>
    <w:p w14:paraId="44AD9FB8" w14:textId="77777777" w:rsidR="00A667F7" w:rsidRDefault="00A667F7">
      <w:pPr>
        <w:rPr>
          <w:rFonts w:ascii="Arial" w:eastAsia="Arial" w:hAnsi="Arial" w:cs="Arial"/>
          <w:sz w:val="22"/>
          <w:szCs w:val="22"/>
        </w:rPr>
      </w:pPr>
    </w:p>
    <w:p w14:paraId="7502F7A0" w14:textId="77777777" w:rsidR="00B51798" w:rsidRDefault="00B51798" w:rsidP="00B51798">
      <w:pPr>
        <w:ind w:left="1701" w:hanging="1701"/>
        <w:rPr>
          <w:rFonts w:ascii="Arial" w:eastAsia="Arial" w:hAnsi="Arial" w:cs="Arial"/>
          <w:sz w:val="22"/>
          <w:szCs w:val="22"/>
        </w:rPr>
      </w:pPr>
      <w:r>
        <w:rPr>
          <w:rFonts w:ascii="Arial" w:eastAsia="Arial" w:hAnsi="Arial" w:cs="Arial"/>
          <w:sz w:val="22"/>
          <w:szCs w:val="22"/>
        </w:rPr>
        <w:t xml:space="preserve">Section </w:t>
      </w:r>
      <w:proofErr w:type="spellStart"/>
      <w:r>
        <w:rPr>
          <w:rFonts w:ascii="Arial" w:eastAsia="Arial" w:hAnsi="Arial" w:cs="Arial"/>
          <w:sz w:val="22"/>
          <w:szCs w:val="22"/>
        </w:rPr>
        <w:t>A</w:t>
      </w:r>
      <w:proofErr w:type="spellEnd"/>
      <w:r>
        <w:rPr>
          <w:rFonts w:ascii="Arial" w:eastAsia="Arial" w:hAnsi="Arial" w:cs="Arial"/>
          <w:sz w:val="22"/>
          <w:szCs w:val="22"/>
        </w:rPr>
        <w:tab/>
        <w:t xml:space="preserve">Invitation to Tender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0DE29975" w14:textId="77777777" w:rsidR="00B51798" w:rsidRDefault="00B51798" w:rsidP="00B51798">
      <w:pPr>
        <w:ind w:left="1701" w:hanging="1701"/>
        <w:rPr>
          <w:rFonts w:ascii="Arial" w:eastAsia="Arial" w:hAnsi="Arial" w:cs="Arial"/>
          <w:sz w:val="22"/>
          <w:szCs w:val="22"/>
        </w:rPr>
      </w:pPr>
    </w:p>
    <w:p w14:paraId="4925D95F" w14:textId="77777777" w:rsidR="00B51798" w:rsidRDefault="00B51798" w:rsidP="00B51798">
      <w:pPr>
        <w:ind w:left="1701" w:hanging="1701"/>
        <w:rPr>
          <w:rFonts w:ascii="Arial" w:eastAsia="Arial" w:hAnsi="Arial" w:cs="Arial"/>
          <w:sz w:val="22"/>
          <w:szCs w:val="22"/>
        </w:rPr>
      </w:pPr>
    </w:p>
    <w:p w14:paraId="4C10F05F" w14:textId="77777777" w:rsidR="00B51798" w:rsidRDefault="00B51798" w:rsidP="00B51798">
      <w:pPr>
        <w:ind w:left="1701" w:hanging="1701"/>
        <w:rPr>
          <w:rFonts w:ascii="Arial" w:eastAsia="Arial" w:hAnsi="Arial" w:cs="Arial"/>
          <w:sz w:val="22"/>
          <w:szCs w:val="22"/>
        </w:rPr>
      </w:pPr>
      <w:r>
        <w:rPr>
          <w:rFonts w:ascii="Arial" w:eastAsia="Arial" w:hAnsi="Arial" w:cs="Arial"/>
          <w:sz w:val="22"/>
          <w:szCs w:val="22"/>
        </w:rPr>
        <w:t xml:space="preserve">Section B            Outline of Requirements  </w:t>
      </w:r>
    </w:p>
    <w:p w14:paraId="40E244B4" w14:textId="77777777" w:rsidR="00B51798" w:rsidRDefault="00B51798" w:rsidP="00B51798">
      <w:pPr>
        <w:ind w:left="2160" w:hanging="1080"/>
        <w:rPr>
          <w:rFonts w:ascii="Arial" w:eastAsia="Arial" w:hAnsi="Arial" w:cs="Arial"/>
          <w:sz w:val="22"/>
          <w:szCs w:val="22"/>
        </w:rPr>
      </w:pPr>
    </w:p>
    <w:p w14:paraId="43727F36" w14:textId="77777777" w:rsidR="00B51798" w:rsidRDefault="00B51798" w:rsidP="00B51798">
      <w:pPr>
        <w:rPr>
          <w:rFonts w:ascii="Arial" w:eastAsia="Arial" w:hAnsi="Arial" w:cs="Arial"/>
          <w:sz w:val="22"/>
          <w:szCs w:val="22"/>
        </w:rPr>
      </w:pPr>
    </w:p>
    <w:p w14:paraId="1A8721F2" w14:textId="11555427" w:rsidR="00B51798" w:rsidRDefault="00B51798" w:rsidP="00B51798">
      <w:pPr>
        <w:ind w:left="1701" w:hanging="1701"/>
        <w:rPr>
          <w:rFonts w:ascii="Arial" w:eastAsia="Arial" w:hAnsi="Arial" w:cs="Arial"/>
          <w:sz w:val="22"/>
          <w:szCs w:val="22"/>
        </w:rPr>
      </w:pPr>
      <w:r>
        <w:rPr>
          <w:rFonts w:ascii="Arial" w:eastAsia="Arial" w:hAnsi="Arial" w:cs="Arial"/>
          <w:sz w:val="22"/>
          <w:szCs w:val="22"/>
        </w:rPr>
        <w:t>Section C</w:t>
      </w:r>
      <w:r>
        <w:rPr>
          <w:rFonts w:ascii="Arial" w:eastAsia="Arial" w:hAnsi="Arial" w:cs="Arial"/>
          <w:sz w:val="22"/>
          <w:szCs w:val="22"/>
        </w:rPr>
        <w:tab/>
        <w:t>Service</w:t>
      </w:r>
      <w:r w:rsidR="002C3F48">
        <w:rPr>
          <w:rFonts w:ascii="Arial" w:eastAsia="Arial" w:hAnsi="Arial" w:cs="Arial"/>
          <w:sz w:val="22"/>
          <w:szCs w:val="22"/>
        </w:rPr>
        <w:t>/Product</w:t>
      </w:r>
      <w:r>
        <w:rPr>
          <w:rFonts w:ascii="Arial" w:eastAsia="Arial" w:hAnsi="Arial" w:cs="Arial"/>
          <w:sz w:val="22"/>
          <w:szCs w:val="22"/>
        </w:rPr>
        <w:t xml:space="preserve"> Specification</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4D2E06E6" w14:textId="77777777" w:rsidR="00B51798" w:rsidRDefault="00B51798" w:rsidP="00B51798">
      <w:pPr>
        <w:ind w:left="1701" w:hanging="1701"/>
        <w:rPr>
          <w:rFonts w:ascii="Arial" w:eastAsia="Arial" w:hAnsi="Arial" w:cs="Arial"/>
          <w:sz w:val="22"/>
          <w:szCs w:val="22"/>
        </w:rPr>
      </w:pPr>
    </w:p>
    <w:p w14:paraId="79CB720E" w14:textId="77777777" w:rsidR="00B51798" w:rsidRDefault="00B51798" w:rsidP="00B51798">
      <w:pPr>
        <w:ind w:left="1701" w:hanging="1701"/>
        <w:rPr>
          <w:rFonts w:ascii="Arial" w:eastAsia="Arial" w:hAnsi="Arial" w:cs="Arial"/>
          <w:sz w:val="22"/>
          <w:szCs w:val="22"/>
        </w:rPr>
      </w:pPr>
    </w:p>
    <w:p w14:paraId="0CE36E63" w14:textId="77777777" w:rsidR="00B51798" w:rsidRDefault="00B51798" w:rsidP="00B51798">
      <w:pPr>
        <w:ind w:left="1701" w:hanging="1701"/>
        <w:rPr>
          <w:rFonts w:ascii="Arial" w:eastAsia="Arial" w:hAnsi="Arial" w:cs="Arial"/>
          <w:sz w:val="22"/>
          <w:szCs w:val="22"/>
        </w:rPr>
      </w:pPr>
      <w:r>
        <w:rPr>
          <w:rFonts w:ascii="Arial" w:eastAsia="Arial" w:hAnsi="Arial" w:cs="Arial"/>
          <w:sz w:val="22"/>
          <w:szCs w:val="22"/>
        </w:rPr>
        <w:t xml:space="preserve">Section D            Evaluation Criteria  </w:t>
      </w:r>
    </w:p>
    <w:p w14:paraId="4EFC888D" w14:textId="77777777" w:rsidR="00A667F7" w:rsidRDefault="00A667F7">
      <w:pPr>
        <w:ind w:left="2160" w:hanging="1080"/>
        <w:rPr>
          <w:rFonts w:ascii="Arial" w:eastAsia="Arial" w:hAnsi="Arial" w:cs="Arial"/>
          <w:sz w:val="22"/>
          <w:szCs w:val="22"/>
        </w:rPr>
      </w:pPr>
    </w:p>
    <w:p w14:paraId="490F798A" w14:textId="77777777" w:rsidR="00A667F7" w:rsidRDefault="00A667F7">
      <w:pPr>
        <w:ind w:left="2160" w:hanging="1080"/>
        <w:rPr>
          <w:rFonts w:ascii="Arial" w:eastAsia="Arial" w:hAnsi="Arial" w:cs="Arial"/>
          <w:sz w:val="22"/>
          <w:szCs w:val="22"/>
        </w:rPr>
      </w:pPr>
    </w:p>
    <w:p w14:paraId="02803BA4" w14:textId="77777777" w:rsidR="00A667F7" w:rsidRDefault="00A667F7">
      <w:pPr>
        <w:jc w:val="center"/>
        <w:rPr>
          <w:rFonts w:ascii="Arial" w:eastAsia="Arial" w:hAnsi="Arial" w:cs="Arial"/>
          <w:sz w:val="22"/>
          <w:szCs w:val="22"/>
        </w:rPr>
      </w:pPr>
    </w:p>
    <w:p w14:paraId="5A855756" w14:textId="77777777" w:rsidR="00A667F7" w:rsidRPr="000B51A3" w:rsidRDefault="00BF76F1" w:rsidP="000B51A3">
      <w:pPr>
        <w:rPr>
          <w:rFonts w:ascii="Arial" w:eastAsia="Arial" w:hAnsi="Arial" w:cs="Arial"/>
          <w:sz w:val="28"/>
          <w:szCs w:val="28"/>
        </w:rPr>
      </w:pPr>
      <w:r w:rsidRPr="000B51A3">
        <w:rPr>
          <w:rFonts w:ascii="Arial" w:eastAsia="Arial" w:hAnsi="Arial" w:cs="Arial"/>
          <w:b/>
          <w:sz w:val="28"/>
          <w:szCs w:val="28"/>
        </w:rPr>
        <w:t>APPENDICES</w:t>
      </w:r>
    </w:p>
    <w:p w14:paraId="48745A8E" w14:textId="77777777" w:rsidR="00A667F7" w:rsidRDefault="00A667F7">
      <w:pPr>
        <w:rPr>
          <w:rFonts w:ascii="Arial" w:eastAsia="Arial" w:hAnsi="Arial" w:cs="Arial"/>
          <w:sz w:val="22"/>
          <w:szCs w:val="22"/>
          <w:u w:val="single"/>
        </w:rPr>
      </w:pPr>
    </w:p>
    <w:p w14:paraId="2768B2B4" w14:textId="7E16F4FF" w:rsidR="00A667F7" w:rsidRPr="001A07B6" w:rsidRDefault="00BF76F1" w:rsidP="000B51A3">
      <w:pPr>
        <w:ind w:left="1701" w:hanging="1701"/>
        <w:rPr>
          <w:rFonts w:ascii="Arial" w:eastAsia="Arial" w:hAnsi="Arial" w:cs="Arial"/>
          <w:sz w:val="22"/>
          <w:szCs w:val="22"/>
        </w:rPr>
      </w:pPr>
      <w:r w:rsidRPr="001A07B6">
        <w:rPr>
          <w:rFonts w:ascii="Arial" w:eastAsia="Arial" w:hAnsi="Arial" w:cs="Arial"/>
          <w:b/>
          <w:bCs/>
          <w:sz w:val="22"/>
          <w:szCs w:val="22"/>
        </w:rPr>
        <w:t>Appendix 1</w:t>
      </w:r>
      <w:r w:rsidR="00BC4B20">
        <w:rPr>
          <w:rFonts w:ascii="Arial" w:eastAsia="Arial" w:hAnsi="Arial" w:cs="Arial"/>
          <w:b/>
          <w:bCs/>
          <w:sz w:val="22"/>
          <w:szCs w:val="22"/>
        </w:rPr>
        <w:t xml:space="preserve"> examples</w:t>
      </w:r>
      <w:r w:rsidRPr="001A07B6">
        <w:rPr>
          <w:rFonts w:ascii="Arial" w:eastAsia="Arial" w:hAnsi="Arial" w:cs="Arial"/>
          <w:sz w:val="22"/>
          <w:szCs w:val="22"/>
        </w:rPr>
        <w:tab/>
      </w:r>
      <w:r w:rsidR="005C306A">
        <w:rPr>
          <w:rFonts w:ascii="Arial" w:eastAsia="Arial" w:hAnsi="Arial" w:cs="Arial"/>
          <w:sz w:val="22"/>
          <w:szCs w:val="22"/>
        </w:rPr>
        <w:t xml:space="preserve"> </w:t>
      </w:r>
    </w:p>
    <w:p w14:paraId="769C6E17" w14:textId="77777777" w:rsidR="00A667F7" w:rsidRPr="001A07B6" w:rsidRDefault="00A667F7">
      <w:pPr>
        <w:ind w:left="2160" w:hanging="2160"/>
        <w:rPr>
          <w:rFonts w:ascii="Arial" w:eastAsia="Arial" w:hAnsi="Arial" w:cs="Arial"/>
          <w:sz w:val="22"/>
          <w:szCs w:val="22"/>
        </w:rPr>
      </w:pPr>
    </w:p>
    <w:p w14:paraId="50ACC9B9" w14:textId="77777777" w:rsidR="002C3F48" w:rsidRPr="002C3F48" w:rsidRDefault="002C3F48" w:rsidP="002C3F48">
      <w:pPr>
        <w:rPr>
          <w:rFonts w:ascii="Arial" w:eastAsia="Arial" w:hAnsi="Arial" w:cs="Arial"/>
          <w:sz w:val="22"/>
          <w:szCs w:val="22"/>
        </w:rPr>
      </w:pPr>
    </w:p>
    <w:p w14:paraId="0C802C34" w14:textId="3D641AFC" w:rsidR="00BC4B20" w:rsidRPr="00BC4B20" w:rsidRDefault="009B6770" w:rsidP="009D4AC0">
      <w:pPr>
        <w:pStyle w:val="ListParagraph"/>
        <w:numPr>
          <w:ilvl w:val="4"/>
          <w:numId w:val="2"/>
        </w:numPr>
        <w:ind w:left="2127" w:hanging="426"/>
        <w:rPr>
          <w:rFonts w:ascii="Arial" w:eastAsia="Arial" w:hAnsi="Arial" w:cs="Arial"/>
          <w:sz w:val="22"/>
          <w:szCs w:val="22"/>
        </w:rPr>
      </w:pPr>
      <w:r>
        <w:rPr>
          <w:rFonts w:ascii="Arial" w:eastAsia="Arial" w:hAnsi="Arial" w:cs="Arial"/>
          <w:sz w:val="22"/>
          <w:szCs w:val="22"/>
        </w:rPr>
        <w:t>Service</w:t>
      </w:r>
      <w:r w:rsidR="002C3F48">
        <w:rPr>
          <w:rFonts w:ascii="Arial" w:eastAsia="Arial" w:hAnsi="Arial" w:cs="Arial"/>
          <w:sz w:val="22"/>
          <w:szCs w:val="22"/>
        </w:rPr>
        <w:t xml:space="preserve"> specification sheets </w:t>
      </w:r>
    </w:p>
    <w:p w14:paraId="4A7B7CCB" w14:textId="77777777" w:rsidR="00A667F7" w:rsidRPr="00DE0DFB" w:rsidRDefault="00A667F7">
      <w:pPr>
        <w:ind w:left="2160" w:hanging="2160"/>
        <w:rPr>
          <w:rFonts w:ascii="Arial" w:eastAsia="Arial" w:hAnsi="Arial" w:cs="Arial"/>
          <w:sz w:val="22"/>
          <w:szCs w:val="22"/>
          <w:highlight w:val="cyan"/>
        </w:rPr>
      </w:pPr>
    </w:p>
    <w:p w14:paraId="7E6F5853" w14:textId="77777777" w:rsidR="00A667F7" w:rsidRPr="00DE0DFB" w:rsidRDefault="00A667F7">
      <w:pPr>
        <w:rPr>
          <w:rFonts w:ascii="Arial" w:eastAsia="Arial" w:hAnsi="Arial" w:cs="Arial"/>
          <w:sz w:val="22"/>
          <w:szCs w:val="22"/>
          <w:highlight w:val="cyan"/>
        </w:rPr>
      </w:pPr>
    </w:p>
    <w:p w14:paraId="5C2293CE" w14:textId="77777777" w:rsidR="00A667F7" w:rsidRPr="000B51A3" w:rsidRDefault="00BF76F1">
      <w:pPr>
        <w:rPr>
          <w:rFonts w:ascii="Arial" w:eastAsia="Arial" w:hAnsi="Arial" w:cs="Arial"/>
          <w:sz w:val="22"/>
          <w:szCs w:val="22"/>
        </w:rPr>
      </w:pPr>
      <w:r w:rsidRPr="000B51A3">
        <w:rPr>
          <w:rFonts w:ascii="Arial" w:eastAsia="Arial" w:hAnsi="Arial" w:cs="Arial"/>
          <w:sz w:val="22"/>
          <w:szCs w:val="22"/>
        </w:rPr>
        <w:tab/>
      </w:r>
    </w:p>
    <w:p w14:paraId="358D35C8" w14:textId="77777777" w:rsidR="00A667F7" w:rsidRPr="00DE0DFB" w:rsidRDefault="00A667F7">
      <w:pPr>
        <w:rPr>
          <w:rFonts w:ascii="Arial" w:eastAsia="Arial" w:hAnsi="Arial" w:cs="Arial"/>
          <w:sz w:val="22"/>
          <w:szCs w:val="22"/>
          <w:highlight w:val="cyan"/>
        </w:rPr>
      </w:pPr>
    </w:p>
    <w:p w14:paraId="0554FB5F" w14:textId="0C0E83A4" w:rsidR="00A667F7" w:rsidRDefault="00A667F7" w:rsidP="000B51A3">
      <w:pPr>
        <w:ind w:left="1701" w:hanging="1701"/>
        <w:rPr>
          <w:rFonts w:ascii="Arial" w:eastAsia="Arial" w:hAnsi="Arial" w:cs="Arial"/>
          <w:sz w:val="22"/>
          <w:szCs w:val="22"/>
        </w:rPr>
      </w:pPr>
    </w:p>
    <w:p w14:paraId="283C2A74" w14:textId="03293BBD" w:rsidR="00A667F7" w:rsidRDefault="00A667F7">
      <w:pPr>
        <w:jc w:val="both"/>
        <w:rPr>
          <w:rFonts w:ascii="Arial" w:eastAsia="Arial" w:hAnsi="Arial" w:cs="Arial"/>
          <w:sz w:val="22"/>
          <w:szCs w:val="22"/>
        </w:rPr>
      </w:pPr>
    </w:p>
    <w:p w14:paraId="5FE58000" w14:textId="77777777" w:rsidR="000F7FCD" w:rsidRDefault="000F7FCD">
      <w:pPr>
        <w:jc w:val="both"/>
        <w:rPr>
          <w:rFonts w:ascii="Arial" w:eastAsia="Arial" w:hAnsi="Arial" w:cs="Arial"/>
          <w:sz w:val="22"/>
          <w:szCs w:val="22"/>
        </w:rPr>
      </w:pPr>
    </w:p>
    <w:p w14:paraId="27356DCC" w14:textId="293BE4AA" w:rsidR="00A667F7" w:rsidRDefault="000F7FCD" w:rsidP="000F7FCD">
      <w:pPr>
        <w:ind w:left="1701" w:hanging="1701"/>
        <w:jc w:val="both"/>
        <w:rPr>
          <w:rFonts w:ascii="Arial" w:eastAsia="Arial" w:hAnsi="Arial" w:cs="Arial"/>
          <w:sz w:val="22"/>
          <w:szCs w:val="22"/>
        </w:rPr>
      </w:pPr>
      <w:r w:rsidRPr="000F7FCD">
        <w:rPr>
          <w:rFonts w:ascii="Arial" w:hAnsi="Arial" w:cs="Arial"/>
          <w:sz w:val="22"/>
          <w:szCs w:val="22"/>
        </w:rPr>
        <w:t xml:space="preserve"> </w:t>
      </w:r>
    </w:p>
    <w:p w14:paraId="76B26D90" w14:textId="77777777" w:rsidR="00A667F7" w:rsidRDefault="00A667F7">
      <w:pPr>
        <w:jc w:val="center"/>
        <w:rPr>
          <w:rFonts w:ascii="Arial" w:eastAsia="Arial" w:hAnsi="Arial" w:cs="Arial"/>
          <w:sz w:val="22"/>
          <w:szCs w:val="22"/>
        </w:rPr>
      </w:pPr>
    </w:p>
    <w:p w14:paraId="36221DB5" w14:textId="77777777" w:rsidR="00A667F7" w:rsidRDefault="00A667F7">
      <w:pPr>
        <w:jc w:val="center"/>
        <w:rPr>
          <w:rFonts w:ascii="Arial" w:eastAsia="Arial" w:hAnsi="Arial" w:cs="Arial"/>
          <w:sz w:val="22"/>
          <w:szCs w:val="22"/>
        </w:rPr>
      </w:pPr>
    </w:p>
    <w:p w14:paraId="55DA6DE9" w14:textId="77777777" w:rsidR="00A667F7" w:rsidRDefault="00A667F7">
      <w:pPr>
        <w:jc w:val="center"/>
        <w:rPr>
          <w:rFonts w:ascii="Arial" w:eastAsia="Arial" w:hAnsi="Arial" w:cs="Arial"/>
          <w:sz w:val="22"/>
          <w:szCs w:val="22"/>
        </w:rPr>
      </w:pPr>
    </w:p>
    <w:p w14:paraId="37B77696" w14:textId="77777777" w:rsidR="00A667F7" w:rsidRDefault="00A667F7">
      <w:pPr>
        <w:jc w:val="center"/>
        <w:rPr>
          <w:rFonts w:ascii="Arial" w:eastAsia="Arial" w:hAnsi="Arial" w:cs="Arial"/>
          <w:sz w:val="22"/>
          <w:szCs w:val="22"/>
        </w:rPr>
      </w:pPr>
    </w:p>
    <w:p w14:paraId="144D2466" w14:textId="77777777" w:rsidR="00A667F7" w:rsidRDefault="00A667F7">
      <w:pPr>
        <w:rPr>
          <w:rFonts w:ascii="Arial" w:eastAsia="Arial" w:hAnsi="Arial" w:cs="Arial"/>
          <w:sz w:val="22"/>
          <w:szCs w:val="22"/>
        </w:rPr>
      </w:pPr>
    </w:p>
    <w:p w14:paraId="6E7A109A" w14:textId="77777777" w:rsidR="00A667F7" w:rsidRDefault="00A667F7">
      <w:pPr>
        <w:rPr>
          <w:rFonts w:ascii="Arial" w:eastAsia="Arial" w:hAnsi="Arial" w:cs="Arial"/>
          <w:sz w:val="22"/>
          <w:szCs w:val="22"/>
        </w:rPr>
      </w:pPr>
    </w:p>
    <w:p w14:paraId="5BDBE2F3" w14:textId="77777777" w:rsidR="00A667F7" w:rsidRDefault="00A667F7">
      <w:pPr>
        <w:rPr>
          <w:rFonts w:ascii="Arial" w:eastAsia="Arial" w:hAnsi="Arial" w:cs="Arial"/>
          <w:sz w:val="22"/>
          <w:szCs w:val="22"/>
        </w:rPr>
      </w:pPr>
    </w:p>
    <w:p w14:paraId="1D9E59A0" w14:textId="77777777" w:rsidR="00A667F7" w:rsidRDefault="00A667F7">
      <w:pPr>
        <w:rPr>
          <w:rFonts w:ascii="Arial" w:eastAsia="Arial" w:hAnsi="Arial" w:cs="Arial"/>
          <w:sz w:val="22"/>
          <w:szCs w:val="22"/>
        </w:rPr>
      </w:pPr>
    </w:p>
    <w:p w14:paraId="5EE0FE54" w14:textId="77777777" w:rsidR="00A667F7" w:rsidRDefault="00A667F7">
      <w:pPr>
        <w:rPr>
          <w:rFonts w:ascii="Arial" w:eastAsia="Arial" w:hAnsi="Arial" w:cs="Arial"/>
          <w:sz w:val="22"/>
          <w:szCs w:val="22"/>
        </w:rPr>
      </w:pPr>
    </w:p>
    <w:p w14:paraId="7889C6FC" w14:textId="77777777" w:rsidR="00A667F7" w:rsidRDefault="00A667F7">
      <w:pPr>
        <w:rPr>
          <w:rFonts w:ascii="Arial" w:eastAsia="Arial" w:hAnsi="Arial" w:cs="Arial"/>
          <w:sz w:val="22"/>
          <w:szCs w:val="22"/>
        </w:rPr>
      </w:pPr>
    </w:p>
    <w:p w14:paraId="58A3B605" w14:textId="77777777" w:rsidR="00A667F7" w:rsidRDefault="00A667F7">
      <w:pPr>
        <w:rPr>
          <w:rFonts w:ascii="Arial" w:eastAsia="Arial" w:hAnsi="Arial" w:cs="Arial"/>
          <w:sz w:val="22"/>
          <w:szCs w:val="22"/>
        </w:rPr>
      </w:pPr>
    </w:p>
    <w:p w14:paraId="1B8ABD0E" w14:textId="77777777" w:rsidR="00A667F7" w:rsidRDefault="00A667F7">
      <w:pPr>
        <w:rPr>
          <w:rFonts w:ascii="Arial" w:eastAsia="Arial" w:hAnsi="Arial" w:cs="Arial"/>
          <w:sz w:val="22"/>
          <w:szCs w:val="22"/>
        </w:rPr>
      </w:pPr>
    </w:p>
    <w:p w14:paraId="34837065" w14:textId="77777777" w:rsidR="00A667F7" w:rsidRDefault="00A667F7">
      <w:pPr>
        <w:rPr>
          <w:rFonts w:ascii="Arial" w:eastAsia="Arial" w:hAnsi="Arial" w:cs="Arial"/>
          <w:sz w:val="22"/>
          <w:szCs w:val="22"/>
        </w:rPr>
      </w:pPr>
    </w:p>
    <w:p w14:paraId="317B8FE9" w14:textId="77777777" w:rsidR="00A667F7" w:rsidRDefault="00A667F7">
      <w:pPr>
        <w:rPr>
          <w:rFonts w:ascii="Arial" w:eastAsia="Arial" w:hAnsi="Arial" w:cs="Arial"/>
          <w:sz w:val="22"/>
          <w:szCs w:val="22"/>
        </w:rPr>
      </w:pPr>
    </w:p>
    <w:p w14:paraId="6C4CA07A" w14:textId="77777777" w:rsidR="00A667F7" w:rsidRDefault="00A667F7">
      <w:pPr>
        <w:rPr>
          <w:rFonts w:ascii="Arial" w:eastAsia="Arial" w:hAnsi="Arial" w:cs="Arial"/>
          <w:sz w:val="22"/>
          <w:szCs w:val="22"/>
        </w:rPr>
      </w:pPr>
    </w:p>
    <w:p w14:paraId="52B5696C" w14:textId="77777777" w:rsidR="00A667F7" w:rsidRDefault="00A667F7">
      <w:pPr>
        <w:rPr>
          <w:rFonts w:ascii="Arial" w:eastAsia="Arial" w:hAnsi="Arial" w:cs="Arial"/>
          <w:sz w:val="22"/>
          <w:szCs w:val="22"/>
        </w:rPr>
      </w:pPr>
    </w:p>
    <w:p w14:paraId="149A2CE1" w14:textId="77777777" w:rsidR="00A667F7" w:rsidRDefault="00A667F7">
      <w:pPr>
        <w:rPr>
          <w:rFonts w:ascii="Arial" w:eastAsia="Arial" w:hAnsi="Arial" w:cs="Arial"/>
          <w:sz w:val="22"/>
          <w:szCs w:val="22"/>
        </w:rPr>
      </w:pPr>
    </w:p>
    <w:p w14:paraId="79B862A4" w14:textId="77777777" w:rsidR="00A667F7" w:rsidRDefault="00A667F7">
      <w:pPr>
        <w:rPr>
          <w:rFonts w:ascii="Arial" w:eastAsia="Arial" w:hAnsi="Arial" w:cs="Arial"/>
          <w:sz w:val="22"/>
          <w:szCs w:val="22"/>
        </w:rPr>
      </w:pPr>
    </w:p>
    <w:p w14:paraId="31AD228B" w14:textId="77777777" w:rsidR="00A667F7" w:rsidRDefault="00A667F7">
      <w:pPr>
        <w:rPr>
          <w:rFonts w:ascii="Arial" w:eastAsia="Arial" w:hAnsi="Arial" w:cs="Arial"/>
          <w:sz w:val="22"/>
          <w:szCs w:val="22"/>
        </w:rPr>
      </w:pPr>
    </w:p>
    <w:p w14:paraId="5A12F6CD" w14:textId="77777777" w:rsidR="00A667F7" w:rsidRDefault="00A667F7">
      <w:pPr>
        <w:rPr>
          <w:rFonts w:ascii="Arial" w:eastAsia="Arial" w:hAnsi="Arial" w:cs="Arial"/>
          <w:sz w:val="22"/>
          <w:szCs w:val="22"/>
        </w:rPr>
      </w:pPr>
    </w:p>
    <w:p w14:paraId="2492FB2E" w14:textId="77777777" w:rsidR="00A667F7" w:rsidRDefault="00A667F7">
      <w:pPr>
        <w:rPr>
          <w:rFonts w:ascii="Arial" w:eastAsia="Arial" w:hAnsi="Arial" w:cs="Arial"/>
          <w:sz w:val="22"/>
          <w:szCs w:val="22"/>
        </w:rPr>
      </w:pPr>
    </w:p>
    <w:p w14:paraId="1D1DFE2F" w14:textId="77777777" w:rsidR="00B51798" w:rsidRPr="00F44EAB" w:rsidRDefault="00B51798" w:rsidP="009012C3">
      <w:pPr>
        <w:pStyle w:val="Heading2"/>
        <w:jc w:val="center"/>
        <w:rPr>
          <w:i w:val="0"/>
          <w:sz w:val="44"/>
          <w:szCs w:val="44"/>
        </w:rPr>
      </w:pPr>
      <w:r w:rsidRPr="00F44EAB">
        <w:rPr>
          <w:i w:val="0"/>
          <w:sz w:val="44"/>
          <w:szCs w:val="44"/>
        </w:rPr>
        <w:lastRenderedPageBreak/>
        <w:t>SECTION A</w:t>
      </w:r>
    </w:p>
    <w:p w14:paraId="22AD1137" w14:textId="77777777" w:rsidR="00B51798" w:rsidRPr="00F44EAB" w:rsidRDefault="00B51798" w:rsidP="00B51798">
      <w:pPr>
        <w:rPr>
          <w:b/>
          <w:sz w:val="44"/>
          <w:szCs w:val="44"/>
        </w:rPr>
      </w:pPr>
    </w:p>
    <w:p w14:paraId="647A3109" w14:textId="77777777" w:rsidR="00B51798" w:rsidRPr="00F44EAB" w:rsidRDefault="00B51798" w:rsidP="00B51798">
      <w:pPr>
        <w:jc w:val="center"/>
        <w:rPr>
          <w:rFonts w:ascii="Arial" w:hAnsi="Arial" w:cs="Arial"/>
          <w:b/>
          <w:sz w:val="44"/>
          <w:szCs w:val="44"/>
        </w:rPr>
      </w:pPr>
      <w:r w:rsidRPr="00F44EAB">
        <w:rPr>
          <w:rFonts w:ascii="Arial" w:hAnsi="Arial" w:cs="Arial"/>
          <w:b/>
          <w:sz w:val="44"/>
          <w:szCs w:val="44"/>
        </w:rPr>
        <w:t>INVITATION TO TENDER</w:t>
      </w:r>
    </w:p>
    <w:p w14:paraId="052ABC6A" w14:textId="12D36BF2" w:rsidR="4562DB83" w:rsidRDefault="4562DB83" w:rsidP="00CF2C65">
      <w:pPr>
        <w:pStyle w:val="Heading2"/>
        <w:rPr>
          <w:i w:val="0"/>
          <w:sz w:val="22"/>
          <w:szCs w:val="22"/>
        </w:rPr>
      </w:pPr>
    </w:p>
    <w:p w14:paraId="5D0FFAAF" w14:textId="291B116D" w:rsidR="00B51798" w:rsidRPr="008071BA" w:rsidRDefault="00B51798" w:rsidP="4562DB83">
      <w:pPr>
        <w:pStyle w:val="Heading2"/>
        <w:ind w:left="-4"/>
        <w:rPr>
          <w:i w:val="0"/>
          <w:sz w:val="22"/>
          <w:szCs w:val="22"/>
        </w:rPr>
      </w:pPr>
      <w:r w:rsidRPr="4562DB83">
        <w:rPr>
          <w:i w:val="0"/>
          <w:sz w:val="22"/>
          <w:szCs w:val="22"/>
        </w:rPr>
        <w:t>INSTRUCTION TO TENDERERS</w:t>
      </w:r>
      <w:r w:rsidRPr="4562DB83">
        <w:rPr>
          <w:b w:val="0"/>
          <w:i w:val="0"/>
          <w:sz w:val="22"/>
          <w:szCs w:val="22"/>
        </w:rPr>
        <w:t xml:space="preserve"> </w:t>
      </w:r>
    </w:p>
    <w:p w14:paraId="4910EEC7"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29A53504" w14:textId="77777777" w:rsidR="00B51798" w:rsidRPr="008071BA" w:rsidRDefault="00B51798" w:rsidP="00B51798">
      <w:pPr>
        <w:pStyle w:val="Heading3"/>
        <w:tabs>
          <w:tab w:val="center" w:pos="1149"/>
        </w:tabs>
        <w:ind w:left="-12"/>
        <w:rPr>
          <w:rFonts w:ascii="Arial" w:hAnsi="Arial" w:cs="Arial"/>
          <w:sz w:val="22"/>
          <w:szCs w:val="22"/>
        </w:rPr>
      </w:pPr>
      <w:r w:rsidRPr="008071BA">
        <w:rPr>
          <w:rFonts w:ascii="Arial" w:hAnsi="Arial" w:cs="Arial"/>
          <w:sz w:val="22"/>
          <w:szCs w:val="22"/>
        </w:rPr>
        <w:t xml:space="preserve">1.  </w:t>
      </w:r>
      <w:r w:rsidRPr="008071BA">
        <w:rPr>
          <w:rFonts w:ascii="Arial" w:hAnsi="Arial" w:cs="Arial"/>
          <w:sz w:val="22"/>
          <w:szCs w:val="22"/>
        </w:rPr>
        <w:tab/>
        <w:t>Purpose</w:t>
      </w:r>
      <w:r w:rsidRPr="008071BA">
        <w:rPr>
          <w:rFonts w:ascii="Arial" w:hAnsi="Arial" w:cs="Arial"/>
          <w:b w:val="0"/>
          <w:sz w:val="22"/>
          <w:szCs w:val="22"/>
        </w:rPr>
        <w:t xml:space="preserve"> </w:t>
      </w:r>
    </w:p>
    <w:p w14:paraId="41EFA36F"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215DB005" w14:textId="77777777" w:rsidR="00B51798" w:rsidRPr="008071BA" w:rsidRDefault="00B51798" w:rsidP="00B51798">
      <w:pPr>
        <w:tabs>
          <w:tab w:val="center" w:pos="3153"/>
        </w:tabs>
        <w:ind w:left="-9"/>
        <w:rPr>
          <w:rFonts w:ascii="Arial" w:hAnsi="Arial" w:cs="Arial"/>
          <w:sz w:val="22"/>
          <w:szCs w:val="22"/>
        </w:rPr>
      </w:pPr>
      <w:r w:rsidRPr="008071BA">
        <w:rPr>
          <w:rFonts w:ascii="Arial" w:hAnsi="Arial" w:cs="Arial"/>
          <w:sz w:val="22"/>
          <w:szCs w:val="22"/>
        </w:rPr>
        <w:t xml:space="preserve">1.1 </w:t>
      </w:r>
      <w:r w:rsidRPr="008071BA">
        <w:rPr>
          <w:rFonts w:ascii="Arial" w:hAnsi="Arial" w:cs="Arial"/>
          <w:sz w:val="22"/>
          <w:szCs w:val="22"/>
        </w:rPr>
        <w:tab/>
        <w:t xml:space="preserve">The purpose of this Invitation to Tender (ITT) is to: </w:t>
      </w:r>
    </w:p>
    <w:p w14:paraId="2236695D"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1C74DB72" w14:textId="10E7AC13" w:rsidR="00B51798" w:rsidRPr="008071BA" w:rsidRDefault="00B51798" w:rsidP="009D4AC0">
      <w:pPr>
        <w:numPr>
          <w:ilvl w:val="0"/>
          <w:numId w:val="3"/>
        </w:numPr>
        <w:spacing w:after="168" w:line="247" w:lineRule="auto"/>
        <w:jc w:val="both"/>
        <w:rPr>
          <w:rFonts w:ascii="Arial" w:hAnsi="Arial" w:cs="Arial"/>
          <w:sz w:val="22"/>
          <w:szCs w:val="22"/>
        </w:rPr>
      </w:pPr>
      <w:r w:rsidRPr="008071BA">
        <w:rPr>
          <w:rFonts w:ascii="Arial" w:hAnsi="Arial" w:cs="Arial"/>
          <w:sz w:val="22"/>
          <w:szCs w:val="22"/>
        </w:rPr>
        <w:t xml:space="preserve">Provide prospective suppliers with sufficient information to understand and respond to the requirements of Greenwich Leisure Ltd (GLL) for the provision of </w:t>
      </w:r>
      <w:r w:rsidR="00CF46B9">
        <w:rPr>
          <w:rFonts w:ascii="Arial" w:hAnsi="Arial" w:cs="Arial"/>
          <w:sz w:val="22"/>
          <w:szCs w:val="22"/>
        </w:rPr>
        <w:t xml:space="preserve">a fully managed vending solution. </w:t>
      </w:r>
      <w:r w:rsidRPr="008071BA">
        <w:rPr>
          <w:rFonts w:ascii="Arial" w:hAnsi="Arial" w:cs="Arial"/>
          <w:sz w:val="22"/>
          <w:szCs w:val="22"/>
        </w:rPr>
        <w:t xml:space="preserve"> </w:t>
      </w:r>
    </w:p>
    <w:p w14:paraId="4A1362E7" w14:textId="77777777" w:rsidR="00B51798" w:rsidRPr="008071BA" w:rsidRDefault="00B51798" w:rsidP="009D4AC0">
      <w:pPr>
        <w:numPr>
          <w:ilvl w:val="0"/>
          <w:numId w:val="3"/>
        </w:numPr>
        <w:spacing w:after="168" w:line="247" w:lineRule="auto"/>
        <w:jc w:val="both"/>
        <w:rPr>
          <w:rFonts w:ascii="Arial" w:hAnsi="Arial" w:cs="Arial"/>
          <w:sz w:val="22"/>
          <w:szCs w:val="22"/>
        </w:rPr>
      </w:pPr>
      <w:r w:rsidRPr="008071BA">
        <w:rPr>
          <w:rFonts w:ascii="Arial" w:hAnsi="Arial" w:cs="Arial"/>
          <w:sz w:val="22"/>
          <w:szCs w:val="22"/>
        </w:rPr>
        <w:t xml:space="preserve">Ensure that a consistent level of information is obtained from each prospective supplier. </w:t>
      </w:r>
    </w:p>
    <w:p w14:paraId="64C6247D" w14:textId="77777777" w:rsidR="00B51798" w:rsidRPr="008071BA" w:rsidRDefault="00B51798" w:rsidP="009D4AC0">
      <w:pPr>
        <w:numPr>
          <w:ilvl w:val="0"/>
          <w:numId w:val="3"/>
        </w:numPr>
        <w:spacing w:after="167" w:line="247" w:lineRule="auto"/>
        <w:jc w:val="both"/>
        <w:rPr>
          <w:rFonts w:ascii="Arial" w:hAnsi="Arial" w:cs="Arial"/>
          <w:sz w:val="22"/>
          <w:szCs w:val="22"/>
        </w:rPr>
      </w:pPr>
      <w:r w:rsidRPr="008071BA">
        <w:rPr>
          <w:rFonts w:ascii="Arial" w:hAnsi="Arial" w:cs="Arial"/>
          <w:sz w:val="22"/>
          <w:szCs w:val="22"/>
        </w:rPr>
        <w:t xml:space="preserve">Provide a structured framework for the subsequent evaluation of each supplier’s submitted bids and ensure proposals meet GLL’s requirements. </w:t>
      </w:r>
    </w:p>
    <w:p w14:paraId="6AF620DC" w14:textId="2441C6D0" w:rsidR="00B51798" w:rsidRPr="005B7010" w:rsidRDefault="00B51798" w:rsidP="009D4AC0">
      <w:pPr>
        <w:numPr>
          <w:ilvl w:val="0"/>
          <w:numId w:val="3"/>
        </w:numPr>
        <w:spacing w:after="3" w:line="247" w:lineRule="auto"/>
        <w:jc w:val="both"/>
        <w:rPr>
          <w:rFonts w:ascii="Arial" w:hAnsi="Arial" w:cs="Arial"/>
          <w:sz w:val="22"/>
          <w:szCs w:val="22"/>
        </w:rPr>
      </w:pPr>
      <w:r w:rsidRPr="008071BA">
        <w:rPr>
          <w:rFonts w:ascii="Arial" w:hAnsi="Arial" w:cs="Arial"/>
          <w:sz w:val="22"/>
          <w:szCs w:val="22"/>
        </w:rPr>
        <w:t xml:space="preserve">Provide a basis for selecting a shortlist of suppliers, the successful one of which will be appointed as preferred supplier for the services. </w:t>
      </w:r>
    </w:p>
    <w:p w14:paraId="7F577714" w14:textId="77777777" w:rsidR="00B51798" w:rsidRPr="008071BA" w:rsidRDefault="00B51798" w:rsidP="00B51798">
      <w:pPr>
        <w:pStyle w:val="Heading3"/>
        <w:tabs>
          <w:tab w:val="center" w:pos="1266"/>
        </w:tabs>
        <w:ind w:left="-12"/>
        <w:rPr>
          <w:rFonts w:ascii="Arial" w:hAnsi="Arial" w:cs="Arial"/>
          <w:sz w:val="22"/>
          <w:szCs w:val="22"/>
        </w:rPr>
      </w:pPr>
      <w:r w:rsidRPr="008071BA">
        <w:rPr>
          <w:rFonts w:ascii="Arial" w:hAnsi="Arial" w:cs="Arial"/>
          <w:sz w:val="22"/>
          <w:szCs w:val="22"/>
        </w:rPr>
        <w:t xml:space="preserve">2.  </w:t>
      </w:r>
      <w:r w:rsidRPr="008071BA">
        <w:rPr>
          <w:rFonts w:ascii="Arial" w:hAnsi="Arial" w:cs="Arial"/>
          <w:sz w:val="22"/>
          <w:szCs w:val="22"/>
        </w:rPr>
        <w:tab/>
        <w:t xml:space="preserve">Objectives </w:t>
      </w:r>
      <w:r w:rsidRPr="008071BA">
        <w:rPr>
          <w:rFonts w:ascii="Arial" w:hAnsi="Arial" w:cs="Arial"/>
          <w:b w:val="0"/>
          <w:sz w:val="22"/>
          <w:szCs w:val="22"/>
        </w:rPr>
        <w:t xml:space="preserve"> </w:t>
      </w:r>
    </w:p>
    <w:p w14:paraId="59802E54"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257E344B" w14:textId="77777777" w:rsidR="00B51798" w:rsidRPr="008071BA" w:rsidRDefault="00B51798" w:rsidP="00B51798">
      <w:pPr>
        <w:tabs>
          <w:tab w:val="center" w:pos="2865"/>
        </w:tabs>
        <w:ind w:left="-9"/>
        <w:rPr>
          <w:rFonts w:ascii="Arial" w:hAnsi="Arial" w:cs="Arial"/>
          <w:sz w:val="22"/>
          <w:szCs w:val="22"/>
        </w:rPr>
      </w:pPr>
      <w:r w:rsidRPr="008071BA">
        <w:rPr>
          <w:rFonts w:ascii="Arial" w:hAnsi="Arial" w:cs="Arial"/>
          <w:sz w:val="22"/>
          <w:szCs w:val="22"/>
        </w:rPr>
        <w:t xml:space="preserve">2.1 </w:t>
      </w:r>
      <w:r w:rsidRPr="008071BA">
        <w:rPr>
          <w:rFonts w:ascii="Arial" w:hAnsi="Arial" w:cs="Arial"/>
          <w:sz w:val="22"/>
          <w:szCs w:val="22"/>
        </w:rPr>
        <w:tab/>
        <w:t xml:space="preserve">The key objectives of the ITT are as follows: </w:t>
      </w:r>
    </w:p>
    <w:p w14:paraId="75A8EAAC"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6C3FC8FC" w14:textId="4A93C24D" w:rsidR="00B51798" w:rsidRPr="008071BA" w:rsidRDefault="00B51798" w:rsidP="009D4AC0">
      <w:pPr>
        <w:numPr>
          <w:ilvl w:val="0"/>
          <w:numId w:val="4"/>
        </w:numPr>
        <w:spacing w:after="167" w:line="247" w:lineRule="auto"/>
        <w:ind w:left="1134"/>
        <w:jc w:val="both"/>
        <w:rPr>
          <w:rFonts w:ascii="Arial" w:hAnsi="Arial" w:cs="Arial"/>
          <w:sz w:val="22"/>
          <w:szCs w:val="22"/>
        </w:rPr>
      </w:pPr>
      <w:r w:rsidRPr="008071BA">
        <w:rPr>
          <w:rFonts w:ascii="Arial" w:hAnsi="Arial" w:cs="Arial"/>
          <w:sz w:val="22"/>
          <w:szCs w:val="22"/>
        </w:rPr>
        <w:t xml:space="preserve">To identify the most appropriate supplier to provide </w:t>
      </w:r>
      <w:r w:rsidR="00C060FA">
        <w:rPr>
          <w:rFonts w:ascii="Arial" w:hAnsi="Arial" w:cs="Arial"/>
          <w:sz w:val="22"/>
          <w:szCs w:val="22"/>
        </w:rPr>
        <w:t>a fully managed vending solution</w:t>
      </w:r>
      <w:r w:rsidR="00CF2C65">
        <w:rPr>
          <w:rFonts w:ascii="Arial" w:hAnsi="Arial" w:cs="Arial"/>
          <w:sz w:val="22"/>
          <w:szCs w:val="22"/>
        </w:rPr>
        <w:t xml:space="preserve"> to our Belfast Partnership.</w:t>
      </w:r>
    </w:p>
    <w:p w14:paraId="660E592A" w14:textId="77777777" w:rsidR="00B51798" w:rsidRPr="008071BA" w:rsidRDefault="00B51798" w:rsidP="009D4AC0">
      <w:pPr>
        <w:numPr>
          <w:ilvl w:val="0"/>
          <w:numId w:val="4"/>
        </w:numPr>
        <w:spacing w:after="168" w:line="247" w:lineRule="auto"/>
        <w:ind w:left="1134"/>
        <w:jc w:val="both"/>
        <w:rPr>
          <w:rFonts w:ascii="Arial" w:hAnsi="Arial" w:cs="Arial"/>
          <w:sz w:val="22"/>
          <w:szCs w:val="22"/>
        </w:rPr>
      </w:pPr>
      <w:r w:rsidRPr="008071BA">
        <w:rPr>
          <w:rFonts w:ascii="Arial" w:hAnsi="Arial" w:cs="Arial"/>
          <w:sz w:val="22"/>
          <w:szCs w:val="22"/>
        </w:rPr>
        <w:t xml:space="preserve">To ensure that GLL is benefiting from the best possible value for money from the chosen supplier. </w:t>
      </w:r>
    </w:p>
    <w:p w14:paraId="6CC0319C" w14:textId="12FB9D0B" w:rsidR="00B51798" w:rsidRDefault="00B51798" w:rsidP="009D4AC0">
      <w:pPr>
        <w:numPr>
          <w:ilvl w:val="0"/>
          <w:numId w:val="4"/>
        </w:numPr>
        <w:spacing w:after="3" w:line="247" w:lineRule="auto"/>
        <w:ind w:left="1134"/>
        <w:jc w:val="both"/>
        <w:rPr>
          <w:rFonts w:ascii="Arial" w:hAnsi="Arial" w:cs="Arial"/>
          <w:sz w:val="22"/>
          <w:szCs w:val="22"/>
        </w:rPr>
      </w:pPr>
      <w:r w:rsidRPr="008071BA">
        <w:rPr>
          <w:rFonts w:ascii="Arial" w:hAnsi="Arial" w:cs="Arial"/>
          <w:sz w:val="22"/>
          <w:szCs w:val="22"/>
        </w:rPr>
        <w:t xml:space="preserve">To identify a supplier who will provide a proactive service demonstrating awareness of trends and demands for </w:t>
      </w:r>
      <w:r w:rsidR="00C060FA">
        <w:rPr>
          <w:rFonts w:ascii="Arial" w:hAnsi="Arial" w:cs="Arial"/>
          <w:sz w:val="22"/>
          <w:szCs w:val="22"/>
        </w:rPr>
        <w:t>a vending solution</w:t>
      </w:r>
      <w:r w:rsidRPr="008071BA">
        <w:rPr>
          <w:rFonts w:ascii="Arial" w:hAnsi="Arial" w:cs="Arial"/>
          <w:sz w:val="22"/>
          <w:szCs w:val="22"/>
        </w:rPr>
        <w:t xml:space="preserve"> through the life of the contract. </w:t>
      </w:r>
      <w:r w:rsidRPr="005B7010">
        <w:rPr>
          <w:rFonts w:ascii="Arial" w:hAnsi="Arial" w:cs="Arial"/>
          <w:sz w:val="22"/>
          <w:szCs w:val="22"/>
        </w:rPr>
        <w:t xml:space="preserve"> </w:t>
      </w:r>
    </w:p>
    <w:p w14:paraId="0B164F9D" w14:textId="77777777" w:rsidR="00CA1C48" w:rsidRDefault="00CA1C48" w:rsidP="00CA1C48">
      <w:pPr>
        <w:spacing w:after="3" w:line="247" w:lineRule="auto"/>
        <w:jc w:val="both"/>
        <w:rPr>
          <w:rFonts w:ascii="Arial" w:hAnsi="Arial" w:cs="Arial"/>
          <w:sz w:val="22"/>
          <w:szCs w:val="22"/>
        </w:rPr>
      </w:pPr>
    </w:p>
    <w:p w14:paraId="745AFC2A" w14:textId="77777777" w:rsidR="00CA1C48" w:rsidRDefault="00CA1C48" w:rsidP="00CA1C48">
      <w:pPr>
        <w:spacing w:after="3" w:line="247" w:lineRule="auto"/>
        <w:jc w:val="both"/>
        <w:rPr>
          <w:rFonts w:ascii="Arial" w:hAnsi="Arial" w:cs="Arial"/>
          <w:sz w:val="22"/>
          <w:szCs w:val="22"/>
        </w:rPr>
      </w:pPr>
    </w:p>
    <w:p w14:paraId="5AE98E2A" w14:textId="77777777" w:rsidR="00CA1C48" w:rsidRDefault="00CA1C48" w:rsidP="00CA1C48">
      <w:pPr>
        <w:spacing w:after="3" w:line="247" w:lineRule="auto"/>
        <w:jc w:val="both"/>
        <w:rPr>
          <w:rFonts w:ascii="Arial" w:hAnsi="Arial" w:cs="Arial"/>
          <w:sz w:val="22"/>
          <w:szCs w:val="22"/>
        </w:rPr>
      </w:pPr>
    </w:p>
    <w:p w14:paraId="09B69FE3" w14:textId="77777777" w:rsidR="00CA1C48" w:rsidRDefault="00CA1C48" w:rsidP="00CA1C48">
      <w:pPr>
        <w:spacing w:after="3" w:line="247" w:lineRule="auto"/>
        <w:jc w:val="both"/>
        <w:rPr>
          <w:rFonts w:ascii="Arial" w:hAnsi="Arial" w:cs="Arial"/>
          <w:sz w:val="22"/>
          <w:szCs w:val="22"/>
        </w:rPr>
      </w:pPr>
    </w:p>
    <w:p w14:paraId="7FA61AE2" w14:textId="77777777" w:rsidR="00CA1C48" w:rsidRDefault="00CA1C48" w:rsidP="00CA1C48">
      <w:pPr>
        <w:spacing w:after="3" w:line="247" w:lineRule="auto"/>
        <w:jc w:val="both"/>
        <w:rPr>
          <w:rFonts w:ascii="Arial" w:hAnsi="Arial" w:cs="Arial"/>
          <w:sz w:val="22"/>
          <w:szCs w:val="22"/>
        </w:rPr>
      </w:pPr>
    </w:p>
    <w:p w14:paraId="2F1A4465" w14:textId="77777777" w:rsidR="00CA1C48" w:rsidRDefault="00CA1C48" w:rsidP="00CA1C48">
      <w:pPr>
        <w:spacing w:after="3" w:line="247" w:lineRule="auto"/>
        <w:jc w:val="both"/>
        <w:rPr>
          <w:rFonts w:ascii="Arial" w:hAnsi="Arial" w:cs="Arial"/>
          <w:sz w:val="22"/>
          <w:szCs w:val="22"/>
        </w:rPr>
      </w:pPr>
    </w:p>
    <w:p w14:paraId="34A46451" w14:textId="77777777" w:rsidR="00CA1C48" w:rsidRDefault="00CA1C48" w:rsidP="00CA1C48">
      <w:pPr>
        <w:spacing w:after="3" w:line="247" w:lineRule="auto"/>
        <w:jc w:val="both"/>
        <w:rPr>
          <w:rFonts w:ascii="Arial" w:hAnsi="Arial" w:cs="Arial"/>
          <w:sz w:val="22"/>
          <w:szCs w:val="22"/>
        </w:rPr>
      </w:pPr>
    </w:p>
    <w:p w14:paraId="754C6A24" w14:textId="77777777" w:rsidR="00CA1C48" w:rsidRDefault="00CA1C48" w:rsidP="00CA1C48">
      <w:pPr>
        <w:spacing w:after="3" w:line="247" w:lineRule="auto"/>
        <w:jc w:val="both"/>
        <w:rPr>
          <w:rFonts w:ascii="Arial" w:hAnsi="Arial" w:cs="Arial"/>
          <w:sz w:val="22"/>
          <w:szCs w:val="22"/>
        </w:rPr>
      </w:pPr>
    </w:p>
    <w:p w14:paraId="4650181B" w14:textId="77777777" w:rsidR="00CA1C48" w:rsidRPr="005B7010" w:rsidRDefault="00CA1C48" w:rsidP="00CA1C48">
      <w:pPr>
        <w:spacing w:after="3" w:line="247" w:lineRule="auto"/>
        <w:jc w:val="both"/>
        <w:rPr>
          <w:rFonts w:ascii="Arial" w:hAnsi="Arial" w:cs="Arial"/>
          <w:sz w:val="22"/>
          <w:szCs w:val="22"/>
        </w:rPr>
      </w:pPr>
    </w:p>
    <w:p w14:paraId="243C0DF5" w14:textId="77777777" w:rsidR="00B51798" w:rsidRPr="008071BA" w:rsidRDefault="00B51798" w:rsidP="00B51798">
      <w:pPr>
        <w:pStyle w:val="Heading3"/>
        <w:tabs>
          <w:tab w:val="center" w:pos="1337"/>
        </w:tabs>
        <w:ind w:left="-12"/>
        <w:rPr>
          <w:rFonts w:ascii="Arial" w:hAnsi="Arial" w:cs="Arial"/>
          <w:sz w:val="22"/>
          <w:szCs w:val="22"/>
        </w:rPr>
      </w:pPr>
      <w:r w:rsidRPr="008071BA">
        <w:rPr>
          <w:rFonts w:ascii="Arial" w:hAnsi="Arial" w:cs="Arial"/>
          <w:sz w:val="22"/>
          <w:szCs w:val="22"/>
        </w:rPr>
        <w:lastRenderedPageBreak/>
        <w:t xml:space="preserve">3. </w:t>
      </w:r>
      <w:r w:rsidRPr="008071BA">
        <w:rPr>
          <w:rFonts w:ascii="Arial" w:hAnsi="Arial" w:cs="Arial"/>
          <w:sz w:val="22"/>
          <w:szCs w:val="22"/>
        </w:rPr>
        <w:tab/>
        <w:t>The Service</w:t>
      </w:r>
      <w:r w:rsidRPr="008071BA">
        <w:rPr>
          <w:rFonts w:ascii="Arial" w:hAnsi="Arial" w:cs="Arial"/>
          <w:b w:val="0"/>
          <w:sz w:val="22"/>
          <w:szCs w:val="22"/>
        </w:rPr>
        <w:t xml:space="preserve"> </w:t>
      </w:r>
    </w:p>
    <w:p w14:paraId="2EF03337"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18771A2E" w14:textId="77777777" w:rsidR="007B0731" w:rsidRDefault="00B51798" w:rsidP="005C306A">
      <w:pPr>
        <w:spacing w:after="167" w:line="247" w:lineRule="auto"/>
        <w:jc w:val="both"/>
        <w:rPr>
          <w:rFonts w:ascii="Arial" w:hAnsi="Arial" w:cs="Arial"/>
          <w:sz w:val="22"/>
          <w:szCs w:val="22"/>
        </w:rPr>
      </w:pPr>
      <w:r w:rsidRPr="008071BA">
        <w:rPr>
          <w:rFonts w:ascii="Arial" w:hAnsi="Arial" w:cs="Arial"/>
          <w:sz w:val="22"/>
          <w:szCs w:val="22"/>
        </w:rPr>
        <w:t xml:space="preserve">3.1 </w:t>
      </w:r>
      <w:r>
        <w:rPr>
          <w:rFonts w:ascii="Arial" w:hAnsi="Arial" w:cs="Arial"/>
          <w:sz w:val="22"/>
          <w:szCs w:val="22"/>
        </w:rPr>
        <w:t xml:space="preserve">      </w:t>
      </w:r>
      <w:r w:rsidRPr="008071BA">
        <w:rPr>
          <w:rFonts w:ascii="Arial" w:hAnsi="Arial" w:cs="Arial"/>
          <w:sz w:val="22"/>
          <w:szCs w:val="22"/>
        </w:rPr>
        <w:t>GLL has a req</w:t>
      </w:r>
      <w:r w:rsidR="00C060FA">
        <w:rPr>
          <w:rFonts w:ascii="Arial" w:hAnsi="Arial" w:cs="Arial"/>
          <w:sz w:val="22"/>
          <w:szCs w:val="22"/>
        </w:rPr>
        <w:t>uirement for the provision of a fully managed vending solution</w:t>
      </w:r>
      <w:r w:rsidR="00C060FA" w:rsidRPr="008071BA">
        <w:rPr>
          <w:rFonts w:ascii="Arial" w:hAnsi="Arial" w:cs="Arial"/>
          <w:sz w:val="22"/>
          <w:szCs w:val="22"/>
        </w:rPr>
        <w:t xml:space="preserve"> </w:t>
      </w:r>
      <w:r w:rsidRPr="008071BA">
        <w:rPr>
          <w:rFonts w:ascii="Arial" w:hAnsi="Arial" w:cs="Arial"/>
          <w:sz w:val="22"/>
          <w:szCs w:val="22"/>
        </w:rPr>
        <w:t>for the</w:t>
      </w:r>
      <w:r w:rsidR="00CF2C65">
        <w:rPr>
          <w:rFonts w:ascii="Arial" w:hAnsi="Arial" w:cs="Arial"/>
          <w:sz w:val="22"/>
          <w:szCs w:val="22"/>
        </w:rPr>
        <w:t xml:space="preserve"> Belfast Partnership </w:t>
      </w:r>
      <w:r w:rsidRPr="005C306A">
        <w:rPr>
          <w:rFonts w:ascii="Arial" w:hAnsi="Arial" w:cs="Arial"/>
          <w:sz w:val="22"/>
          <w:szCs w:val="22"/>
        </w:rPr>
        <w:t xml:space="preserve">The full </w:t>
      </w:r>
      <w:r w:rsidR="007B0731">
        <w:rPr>
          <w:rFonts w:ascii="Arial" w:hAnsi="Arial" w:cs="Arial"/>
          <w:sz w:val="22"/>
          <w:szCs w:val="22"/>
        </w:rPr>
        <w:t xml:space="preserve">list of sites </w:t>
      </w:r>
      <w:proofErr w:type="gramStart"/>
      <w:r w:rsidR="007B0731">
        <w:rPr>
          <w:rFonts w:ascii="Arial" w:hAnsi="Arial" w:cs="Arial"/>
          <w:sz w:val="22"/>
          <w:szCs w:val="22"/>
        </w:rPr>
        <w:t>are</w:t>
      </w:r>
      <w:proofErr w:type="gramEnd"/>
      <w:r w:rsidR="007B0731">
        <w:rPr>
          <w:rFonts w:ascii="Arial" w:hAnsi="Arial" w:cs="Arial"/>
          <w:sz w:val="22"/>
          <w:szCs w:val="22"/>
        </w:rPr>
        <w:t>:</w:t>
      </w:r>
    </w:p>
    <w:p w14:paraId="471C170B" w14:textId="04E1A459" w:rsidR="492C584A" w:rsidRDefault="492C584A" w:rsidP="07CE521D">
      <w:pPr>
        <w:rPr>
          <w:rFonts w:ascii="Arial" w:hAnsi="Arial" w:cs="Arial"/>
          <w:sz w:val="22"/>
          <w:szCs w:val="22"/>
        </w:rPr>
      </w:pPr>
    </w:p>
    <w:tbl>
      <w:tblPr>
        <w:tblStyle w:val="TableGrid"/>
        <w:tblW w:w="0" w:type="auto"/>
        <w:tblLook w:val="06A0" w:firstRow="1" w:lastRow="0" w:firstColumn="1" w:lastColumn="0" w:noHBand="1" w:noVBand="1"/>
      </w:tblPr>
      <w:tblGrid>
        <w:gridCol w:w="3177"/>
        <w:gridCol w:w="3220"/>
        <w:gridCol w:w="2567"/>
      </w:tblGrid>
      <w:tr w:rsidR="001E63E0" w14:paraId="4265CDCC" w14:textId="08CD45F1" w:rsidTr="001E63E0">
        <w:trPr>
          <w:trHeight w:val="300"/>
        </w:trPr>
        <w:tc>
          <w:tcPr>
            <w:tcW w:w="3177" w:type="dxa"/>
          </w:tcPr>
          <w:p w14:paraId="0BB28AE5" w14:textId="52BC0B3C" w:rsidR="001E63E0" w:rsidRDefault="001E63E0" w:rsidP="0B0DC11B">
            <w:r w:rsidRPr="2BD7C6D9">
              <w:rPr>
                <w:rFonts w:ascii="Arial" w:hAnsi="Arial" w:cs="Arial"/>
                <w:sz w:val="22"/>
                <w:szCs w:val="22"/>
              </w:rPr>
              <w:t xml:space="preserve">Facility </w:t>
            </w:r>
          </w:p>
        </w:tc>
        <w:tc>
          <w:tcPr>
            <w:tcW w:w="3220" w:type="dxa"/>
          </w:tcPr>
          <w:p w14:paraId="1464B040" w14:textId="14EDBB9A" w:rsidR="001E63E0" w:rsidRDefault="001E63E0" w:rsidP="0B0DC11B">
            <w:r w:rsidRPr="4ADAC25F">
              <w:rPr>
                <w:rFonts w:ascii="Arial" w:hAnsi="Arial" w:cs="Arial"/>
                <w:sz w:val="22"/>
                <w:szCs w:val="22"/>
              </w:rPr>
              <w:t xml:space="preserve">Address </w:t>
            </w:r>
          </w:p>
        </w:tc>
        <w:tc>
          <w:tcPr>
            <w:tcW w:w="2567" w:type="dxa"/>
          </w:tcPr>
          <w:p w14:paraId="4600DE5B" w14:textId="17A9D365" w:rsidR="001E63E0" w:rsidRPr="4ADAC25F" w:rsidRDefault="001E63E0" w:rsidP="0B0DC11B">
            <w:pPr>
              <w:rPr>
                <w:rFonts w:ascii="Arial" w:hAnsi="Arial" w:cs="Arial"/>
                <w:sz w:val="22"/>
                <w:szCs w:val="22"/>
              </w:rPr>
            </w:pPr>
            <w:r>
              <w:rPr>
                <w:rFonts w:ascii="Arial" w:hAnsi="Arial" w:cs="Arial"/>
                <w:sz w:val="22"/>
                <w:szCs w:val="22"/>
              </w:rPr>
              <w:t xml:space="preserve">2025 </w:t>
            </w:r>
            <w:r w:rsidR="008B5CB6">
              <w:rPr>
                <w:rFonts w:ascii="Arial" w:hAnsi="Arial" w:cs="Arial"/>
                <w:sz w:val="22"/>
                <w:szCs w:val="22"/>
              </w:rPr>
              <w:t>V</w:t>
            </w:r>
            <w:r>
              <w:rPr>
                <w:rFonts w:ascii="Arial" w:hAnsi="Arial" w:cs="Arial"/>
                <w:sz w:val="22"/>
                <w:szCs w:val="22"/>
              </w:rPr>
              <w:t>isitor numbers</w:t>
            </w:r>
          </w:p>
        </w:tc>
      </w:tr>
      <w:tr w:rsidR="001E63E0" w14:paraId="297793E9" w14:textId="022AB1F5" w:rsidTr="001E63E0">
        <w:trPr>
          <w:trHeight w:val="300"/>
        </w:trPr>
        <w:tc>
          <w:tcPr>
            <w:tcW w:w="3177" w:type="dxa"/>
          </w:tcPr>
          <w:p w14:paraId="024F46B0" w14:textId="4F666657" w:rsidR="001E63E0" w:rsidRDefault="001E63E0" w:rsidP="0B0DC11B">
            <w:pPr>
              <w:rPr>
                <w:color w:val="3C51B4"/>
                <w:u w:val="single"/>
              </w:rPr>
            </w:pPr>
            <w:proofErr w:type="spellStart"/>
            <w:r w:rsidRPr="608CB316">
              <w:rPr>
                <w:rFonts w:ascii="Arial" w:hAnsi="Arial" w:cs="Arial"/>
                <w:sz w:val="22"/>
                <w:szCs w:val="22"/>
              </w:rPr>
              <w:t>Andersontown</w:t>
            </w:r>
            <w:proofErr w:type="spellEnd"/>
            <w:r w:rsidRPr="608CB316">
              <w:rPr>
                <w:rFonts w:ascii="Arial" w:hAnsi="Arial" w:cs="Arial"/>
                <w:sz w:val="22"/>
                <w:szCs w:val="22"/>
              </w:rPr>
              <w:t xml:space="preserve"> Leisure Centre</w:t>
            </w:r>
          </w:p>
        </w:tc>
        <w:tc>
          <w:tcPr>
            <w:tcW w:w="3220" w:type="dxa"/>
          </w:tcPr>
          <w:p w14:paraId="2DD7471B" w14:textId="44398BE3" w:rsidR="001E63E0" w:rsidRDefault="001E63E0" w:rsidP="0B0DC11B">
            <w:pPr>
              <w:rPr>
                <w:rFonts w:ascii="Arial" w:eastAsia="Arial" w:hAnsi="Arial" w:cs="Arial"/>
                <w:sz w:val="22"/>
                <w:szCs w:val="22"/>
              </w:rPr>
            </w:pPr>
            <w:hyperlink r:id="rId13">
              <w:r w:rsidRPr="2B555729">
                <w:rPr>
                  <w:rStyle w:val="Hyperlink"/>
                  <w:color w:val="3C51B4"/>
                </w:rPr>
                <w:t>132 Andersonstown Road, Belfast BT11 9BY</w:t>
              </w:r>
            </w:hyperlink>
          </w:p>
        </w:tc>
        <w:tc>
          <w:tcPr>
            <w:tcW w:w="2567" w:type="dxa"/>
          </w:tcPr>
          <w:p w14:paraId="3AF9BA67" w14:textId="019E3379" w:rsidR="001E63E0" w:rsidRPr="008B3366" w:rsidRDefault="00BB4D7C" w:rsidP="003A43E7">
            <w:pPr>
              <w:jc w:val="center"/>
              <w:rPr>
                <w:rFonts w:ascii="Arial" w:hAnsi="Arial" w:cs="Arial"/>
              </w:rPr>
            </w:pPr>
            <w:r w:rsidRPr="008B3366">
              <w:rPr>
                <w:rFonts w:ascii="Arial" w:hAnsi="Arial" w:cs="Arial"/>
              </w:rPr>
              <w:t>282</w:t>
            </w:r>
            <w:r w:rsidR="006E485A" w:rsidRPr="008B3366">
              <w:rPr>
                <w:rFonts w:ascii="Arial" w:hAnsi="Arial" w:cs="Arial"/>
              </w:rPr>
              <w:t>,017</w:t>
            </w:r>
          </w:p>
        </w:tc>
      </w:tr>
      <w:tr w:rsidR="001E63E0" w14:paraId="3545880B" w14:textId="16D99936" w:rsidTr="001E63E0">
        <w:trPr>
          <w:trHeight w:val="300"/>
        </w:trPr>
        <w:tc>
          <w:tcPr>
            <w:tcW w:w="3177" w:type="dxa"/>
          </w:tcPr>
          <w:p w14:paraId="5380D30E" w14:textId="72F8C017" w:rsidR="001E63E0" w:rsidRDefault="001E63E0" w:rsidP="0B0DC11B">
            <w:pPr>
              <w:rPr>
                <w:rFonts w:ascii="Arial" w:eastAsia="Arial" w:hAnsi="Arial" w:cs="Arial"/>
                <w:sz w:val="22"/>
                <w:szCs w:val="22"/>
              </w:rPr>
            </w:pPr>
            <w:proofErr w:type="spellStart"/>
            <w:r w:rsidRPr="30F321A2">
              <w:rPr>
                <w:rFonts w:ascii="Arial" w:hAnsi="Arial" w:cs="Arial"/>
                <w:sz w:val="22"/>
                <w:szCs w:val="22"/>
              </w:rPr>
              <w:t>Avoniel</w:t>
            </w:r>
            <w:proofErr w:type="spellEnd"/>
            <w:r w:rsidRPr="30F321A2">
              <w:rPr>
                <w:rFonts w:ascii="Arial" w:hAnsi="Arial" w:cs="Arial"/>
                <w:sz w:val="22"/>
                <w:szCs w:val="22"/>
              </w:rPr>
              <w:t xml:space="preserve"> – General Manager</w:t>
            </w:r>
          </w:p>
        </w:tc>
        <w:tc>
          <w:tcPr>
            <w:tcW w:w="3220" w:type="dxa"/>
          </w:tcPr>
          <w:p w14:paraId="39287971" w14:textId="47C61401" w:rsidR="001E63E0" w:rsidRDefault="001E63E0" w:rsidP="0B0DC11B">
            <w:hyperlink r:id="rId14">
              <w:r w:rsidRPr="49FF2C6A">
                <w:rPr>
                  <w:rStyle w:val="Hyperlink"/>
                  <w:color w:val="3C51B4"/>
                </w:rPr>
                <w:t xml:space="preserve">24 </w:t>
              </w:r>
              <w:proofErr w:type="spellStart"/>
              <w:r w:rsidRPr="49FF2C6A">
                <w:rPr>
                  <w:rStyle w:val="Hyperlink"/>
                  <w:color w:val="3C51B4"/>
                </w:rPr>
                <w:t>Avoniel</w:t>
              </w:r>
              <w:proofErr w:type="spellEnd"/>
              <w:r w:rsidRPr="49FF2C6A">
                <w:rPr>
                  <w:rStyle w:val="Hyperlink"/>
                  <w:color w:val="3C51B4"/>
                </w:rPr>
                <w:t xml:space="preserve"> Road, Belfast BT5 4SF</w:t>
              </w:r>
            </w:hyperlink>
            <w:r w:rsidRPr="49FF2C6A">
              <w:rPr>
                <w:rFonts w:ascii="Roboto" w:eastAsia="Roboto" w:hAnsi="Roboto" w:cs="Roboto"/>
                <w:sz w:val="21"/>
                <w:szCs w:val="21"/>
              </w:rPr>
              <w:t xml:space="preserve"> </w:t>
            </w:r>
            <w:r w:rsidRPr="49FF2C6A">
              <w:rPr>
                <w:rFonts w:ascii="Arial" w:eastAsia="Arial" w:hAnsi="Arial" w:cs="Arial"/>
                <w:sz w:val="22"/>
                <w:szCs w:val="22"/>
              </w:rPr>
              <w:t xml:space="preserve"> </w:t>
            </w:r>
          </w:p>
        </w:tc>
        <w:tc>
          <w:tcPr>
            <w:tcW w:w="2567" w:type="dxa"/>
          </w:tcPr>
          <w:p w14:paraId="34D762F1" w14:textId="5275CE74" w:rsidR="001E63E0" w:rsidRPr="008B3366" w:rsidRDefault="006E485A" w:rsidP="003A43E7">
            <w:pPr>
              <w:jc w:val="center"/>
              <w:rPr>
                <w:rFonts w:ascii="Arial" w:hAnsi="Arial" w:cs="Arial"/>
              </w:rPr>
            </w:pPr>
            <w:r w:rsidRPr="008B3366">
              <w:rPr>
                <w:rFonts w:ascii="Arial" w:hAnsi="Arial" w:cs="Arial"/>
              </w:rPr>
              <w:t>105,831</w:t>
            </w:r>
          </w:p>
        </w:tc>
      </w:tr>
      <w:tr w:rsidR="001E63E0" w14:paraId="10ED358B" w14:textId="7290C3C5" w:rsidTr="001E63E0">
        <w:trPr>
          <w:trHeight w:val="300"/>
        </w:trPr>
        <w:tc>
          <w:tcPr>
            <w:tcW w:w="3177" w:type="dxa"/>
          </w:tcPr>
          <w:p w14:paraId="6C861D91" w14:textId="041872D4" w:rsidR="001E63E0" w:rsidRDefault="001E63E0" w:rsidP="0B0DC11B">
            <w:pPr>
              <w:rPr>
                <w:color w:val="3C51B4"/>
                <w:u w:val="single"/>
              </w:rPr>
            </w:pPr>
            <w:proofErr w:type="spellStart"/>
            <w:r w:rsidRPr="648B8842">
              <w:rPr>
                <w:rFonts w:ascii="Arial" w:hAnsi="Arial" w:cs="Arial"/>
                <w:sz w:val="22"/>
                <w:szCs w:val="22"/>
              </w:rPr>
              <w:t>Ballysillian</w:t>
            </w:r>
            <w:proofErr w:type="spellEnd"/>
            <w:r w:rsidRPr="648B8842">
              <w:rPr>
                <w:rFonts w:ascii="Arial" w:hAnsi="Arial" w:cs="Arial"/>
                <w:sz w:val="22"/>
                <w:szCs w:val="22"/>
              </w:rPr>
              <w:t xml:space="preserve"> Leisure Centre</w:t>
            </w:r>
          </w:p>
        </w:tc>
        <w:tc>
          <w:tcPr>
            <w:tcW w:w="3220" w:type="dxa"/>
          </w:tcPr>
          <w:p w14:paraId="4B2C2612" w14:textId="5383313D" w:rsidR="001E63E0" w:rsidRDefault="001E63E0" w:rsidP="0B0DC11B">
            <w:pPr>
              <w:rPr>
                <w:rFonts w:ascii="Arial" w:eastAsia="Arial" w:hAnsi="Arial" w:cs="Arial"/>
                <w:sz w:val="22"/>
                <w:szCs w:val="22"/>
              </w:rPr>
            </w:pPr>
            <w:hyperlink r:id="rId15">
              <w:proofErr w:type="spellStart"/>
              <w:r w:rsidRPr="293AAE25">
                <w:rPr>
                  <w:rStyle w:val="Hyperlink"/>
                  <w:color w:val="3C51B4"/>
                </w:rPr>
                <w:t>Ballysillan</w:t>
              </w:r>
              <w:proofErr w:type="spellEnd"/>
              <w:r w:rsidRPr="293AAE25">
                <w:rPr>
                  <w:rStyle w:val="Hyperlink"/>
                  <w:color w:val="3C51B4"/>
                </w:rPr>
                <w:t xml:space="preserve"> Road, Belfast BT14 7QQ</w:t>
              </w:r>
            </w:hyperlink>
          </w:p>
        </w:tc>
        <w:tc>
          <w:tcPr>
            <w:tcW w:w="2567" w:type="dxa"/>
          </w:tcPr>
          <w:p w14:paraId="36B36250" w14:textId="2F01D9E3" w:rsidR="001E63E0" w:rsidRPr="008B3366" w:rsidRDefault="006E485A" w:rsidP="003A43E7">
            <w:pPr>
              <w:jc w:val="center"/>
              <w:rPr>
                <w:rFonts w:ascii="Arial" w:hAnsi="Arial" w:cs="Arial"/>
              </w:rPr>
            </w:pPr>
            <w:r w:rsidRPr="008B3366">
              <w:rPr>
                <w:rFonts w:ascii="Arial" w:hAnsi="Arial" w:cs="Arial"/>
              </w:rPr>
              <w:t>148,997</w:t>
            </w:r>
          </w:p>
        </w:tc>
      </w:tr>
      <w:tr w:rsidR="001E63E0" w14:paraId="7A45F265" w14:textId="1CDC8C58" w:rsidTr="001E63E0">
        <w:trPr>
          <w:trHeight w:val="300"/>
        </w:trPr>
        <w:tc>
          <w:tcPr>
            <w:tcW w:w="3177" w:type="dxa"/>
          </w:tcPr>
          <w:p w14:paraId="2710ACD6" w14:textId="26A37717" w:rsidR="001E63E0" w:rsidRDefault="001E63E0" w:rsidP="0B0DC11B">
            <w:pPr>
              <w:rPr>
                <w:color w:val="3C51B4"/>
                <w:u w:val="single"/>
              </w:rPr>
            </w:pPr>
            <w:r w:rsidRPr="7AC15765">
              <w:rPr>
                <w:rFonts w:ascii="Arial" w:hAnsi="Arial" w:cs="Arial"/>
                <w:sz w:val="22"/>
                <w:szCs w:val="22"/>
              </w:rPr>
              <w:t>Belvoir Activity Centre</w:t>
            </w:r>
          </w:p>
        </w:tc>
        <w:tc>
          <w:tcPr>
            <w:tcW w:w="3220" w:type="dxa"/>
          </w:tcPr>
          <w:p w14:paraId="60F13148" w14:textId="61ACF5CB" w:rsidR="001E63E0" w:rsidRDefault="001E63E0" w:rsidP="0B0DC11B">
            <w:pPr>
              <w:rPr>
                <w:rFonts w:ascii="Arial" w:eastAsia="Arial" w:hAnsi="Arial" w:cs="Arial"/>
                <w:sz w:val="22"/>
                <w:szCs w:val="22"/>
              </w:rPr>
            </w:pPr>
            <w:hyperlink r:id="rId16">
              <w:r w:rsidRPr="34BE8890">
                <w:rPr>
                  <w:rStyle w:val="Hyperlink"/>
                  <w:color w:val="3C51B4"/>
                </w:rPr>
                <w:t>100 Belvoir Drive, Castlereagh BT8 7DT</w:t>
              </w:r>
            </w:hyperlink>
          </w:p>
        </w:tc>
        <w:tc>
          <w:tcPr>
            <w:tcW w:w="2567" w:type="dxa"/>
          </w:tcPr>
          <w:p w14:paraId="5400E00A" w14:textId="3D944484" w:rsidR="001E63E0" w:rsidRPr="008B3366" w:rsidRDefault="006E485A" w:rsidP="003A43E7">
            <w:pPr>
              <w:jc w:val="center"/>
              <w:rPr>
                <w:rFonts w:ascii="Arial" w:hAnsi="Arial" w:cs="Arial"/>
              </w:rPr>
            </w:pPr>
            <w:r w:rsidRPr="008B3366">
              <w:rPr>
                <w:rFonts w:ascii="Arial" w:hAnsi="Arial" w:cs="Arial"/>
              </w:rPr>
              <w:t>43,147</w:t>
            </w:r>
          </w:p>
        </w:tc>
      </w:tr>
      <w:tr w:rsidR="001E63E0" w14:paraId="74378FC8" w14:textId="4D645108" w:rsidTr="001E63E0">
        <w:trPr>
          <w:trHeight w:val="300"/>
        </w:trPr>
        <w:tc>
          <w:tcPr>
            <w:tcW w:w="3177" w:type="dxa"/>
          </w:tcPr>
          <w:p w14:paraId="2504D023" w14:textId="5A820976" w:rsidR="001E63E0" w:rsidRDefault="001E63E0" w:rsidP="0B0DC11B">
            <w:pPr>
              <w:rPr>
                <w:rFonts w:ascii="Arial" w:hAnsi="Arial" w:cs="Arial"/>
                <w:sz w:val="22"/>
                <w:szCs w:val="22"/>
              </w:rPr>
            </w:pPr>
            <w:r w:rsidRPr="5FA27E0A">
              <w:rPr>
                <w:rFonts w:ascii="Arial" w:hAnsi="Arial" w:cs="Arial"/>
                <w:sz w:val="22"/>
                <w:szCs w:val="22"/>
              </w:rPr>
              <w:t xml:space="preserve">Better Gym </w:t>
            </w:r>
            <w:proofErr w:type="spellStart"/>
            <w:r w:rsidRPr="5FA27E0A">
              <w:rPr>
                <w:rFonts w:ascii="Arial" w:hAnsi="Arial" w:cs="Arial"/>
                <w:sz w:val="22"/>
                <w:szCs w:val="22"/>
              </w:rPr>
              <w:t>Connswater</w:t>
            </w:r>
            <w:proofErr w:type="spellEnd"/>
          </w:p>
        </w:tc>
        <w:tc>
          <w:tcPr>
            <w:tcW w:w="3220" w:type="dxa"/>
          </w:tcPr>
          <w:p w14:paraId="602314A5" w14:textId="5C785BD4" w:rsidR="001E63E0" w:rsidRDefault="001E63E0" w:rsidP="0B0DC11B">
            <w:hyperlink r:id="rId17">
              <w:r w:rsidRPr="4E03BA8D">
                <w:rPr>
                  <w:rStyle w:val="Hyperlink"/>
                  <w:color w:val="3C51B4"/>
                </w:rPr>
                <w:t xml:space="preserve">1 </w:t>
              </w:r>
              <w:proofErr w:type="spellStart"/>
              <w:r w:rsidRPr="4E03BA8D">
                <w:rPr>
                  <w:rStyle w:val="Hyperlink"/>
                  <w:color w:val="3C51B4"/>
                </w:rPr>
                <w:t>Connswater</w:t>
              </w:r>
              <w:proofErr w:type="spellEnd"/>
              <w:r w:rsidRPr="4E03BA8D">
                <w:rPr>
                  <w:rStyle w:val="Hyperlink"/>
                  <w:color w:val="3C51B4"/>
                </w:rPr>
                <w:t xml:space="preserve"> Link, </w:t>
              </w:r>
              <w:proofErr w:type="spellStart"/>
              <w:r w:rsidRPr="4E03BA8D">
                <w:rPr>
                  <w:rStyle w:val="Hyperlink"/>
                  <w:color w:val="3C51B4"/>
                </w:rPr>
                <w:t>Ballymacarret</w:t>
              </w:r>
              <w:proofErr w:type="spellEnd"/>
            </w:hyperlink>
            <w:r w:rsidRPr="4E03BA8D">
              <w:rPr>
                <w:rFonts w:ascii="Roboto" w:eastAsia="Roboto" w:hAnsi="Roboto" w:cs="Roboto"/>
                <w:sz w:val="21"/>
                <w:szCs w:val="21"/>
              </w:rPr>
              <w:t xml:space="preserve"> </w:t>
            </w:r>
            <w:r w:rsidRPr="4E03BA8D">
              <w:rPr>
                <w:rFonts w:ascii="Arial" w:eastAsia="Arial" w:hAnsi="Arial" w:cs="Arial"/>
                <w:sz w:val="22"/>
                <w:szCs w:val="22"/>
              </w:rPr>
              <w:t xml:space="preserve"> </w:t>
            </w:r>
          </w:p>
        </w:tc>
        <w:tc>
          <w:tcPr>
            <w:tcW w:w="2567" w:type="dxa"/>
          </w:tcPr>
          <w:p w14:paraId="1C856E49" w14:textId="331ECB69" w:rsidR="001E63E0" w:rsidRPr="008B3366" w:rsidRDefault="00DE5014" w:rsidP="003A43E7">
            <w:pPr>
              <w:jc w:val="center"/>
              <w:rPr>
                <w:rFonts w:ascii="Arial" w:hAnsi="Arial" w:cs="Arial"/>
              </w:rPr>
            </w:pPr>
            <w:r w:rsidRPr="008B3366">
              <w:rPr>
                <w:rFonts w:ascii="Arial" w:hAnsi="Arial" w:cs="Arial"/>
              </w:rPr>
              <w:t>151,841</w:t>
            </w:r>
          </w:p>
        </w:tc>
      </w:tr>
      <w:tr w:rsidR="001E63E0" w14:paraId="405DD8B8" w14:textId="7FB6E54E" w:rsidTr="001E63E0">
        <w:trPr>
          <w:trHeight w:val="300"/>
        </w:trPr>
        <w:tc>
          <w:tcPr>
            <w:tcW w:w="3177" w:type="dxa"/>
          </w:tcPr>
          <w:p w14:paraId="28D82047" w14:textId="1EDB957B" w:rsidR="001E63E0" w:rsidRDefault="001E63E0" w:rsidP="0B0DC11B">
            <w:pPr>
              <w:rPr>
                <w:rFonts w:ascii="Arial" w:eastAsia="Arial" w:hAnsi="Arial" w:cs="Arial"/>
                <w:sz w:val="22"/>
                <w:szCs w:val="22"/>
              </w:rPr>
            </w:pPr>
            <w:r w:rsidRPr="7BD466CD">
              <w:rPr>
                <w:rFonts w:ascii="Arial" w:hAnsi="Arial" w:cs="Arial"/>
                <w:sz w:val="22"/>
                <w:szCs w:val="22"/>
              </w:rPr>
              <w:t>Better Gym Belfast</w:t>
            </w:r>
          </w:p>
        </w:tc>
        <w:tc>
          <w:tcPr>
            <w:tcW w:w="3220" w:type="dxa"/>
          </w:tcPr>
          <w:p w14:paraId="23DB9D9C" w14:textId="32904E99" w:rsidR="001E63E0" w:rsidRDefault="001E63E0" w:rsidP="0B0DC11B">
            <w:pPr>
              <w:rPr>
                <w:rFonts w:ascii="Arial" w:eastAsia="Arial" w:hAnsi="Arial" w:cs="Arial"/>
                <w:sz w:val="22"/>
                <w:szCs w:val="22"/>
              </w:rPr>
            </w:pPr>
            <w:hyperlink r:id="rId18">
              <w:r w:rsidRPr="6CDD5CAD">
                <w:rPr>
                  <w:rStyle w:val="Hyperlink"/>
                  <w:color w:val="3C51B4"/>
                </w:rPr>
                <w:t>Belfast BT1 4QN</w:t>
              </w:r>
            </w:hyperlink>
            <w:r w:rsidRPr="6CDD5CAD">
              <w:rPr>
                <w:rFonts w:ascii="Roboto" w:eastAsia="Roboto" w:hAnsi="Roboto" w:cs="Roboto"/>
                <w:sz w:val="21"/>
                <w:szCs w:val="21"/>
              </w:rPr>
              <w:t xml:space="preserve"> </w:t>
            </w:r>
          </w:p>
        </w:tc>
        <w:tc>
          <w:tcPr>
            <w:tcW w:w="2567" w:type="dxa"/>
          </w:tcPr>
          <w:p w14:paraId="2687D540" w14:textId="36838AD6" w:rsidR="001E63E0" w:rsidRPr="008B3366" w:rsidRDefault="006E485A" w:rsidP="003A43E7">
            <w:pPr>
              <w:jc w:val="center"/>
              <w:rPr>
                <w:rFonts w:ascii="Arial" w:hAnsi="Arial" w:cs="Arial"/>
              </w:rPr>
            </w:pPr>
            <w:r w:rsidRPr="008B3366">
              <w:rPr>
                <w:rFonts w:ascii="Arial" w:hAnsi="Arial" w:cs="Arial"/>
              </w:rPr>
              <w:t>74,023</w:t>
            </w:r>
          </w:p>
        </w:tc>
      </w:tr>
      <w:tr w:rsidR="001E63E0" w14:paraId="681D0826" w14:textId="6D297BEE" w:rsidTr="001E63E0">
        <w:trPr>
          <w:trHeight w:val="300"/>
        </w:trPr>
        <w:tc>
          <w:tcPr>
            <w:tcW w:w="3177" w:type="dxa"/>
          </w:tcPr>
          <w:p w14:paraId="0F241590" w14:textId="2DA79CFC" w:rsidR="001E63E0" w:rsidRDefault="001E63E0" w:rsidP="0B0DC11B">
            <w:pPr>
              <w:rPr>
                <w:color w:val="3C51B4"/>
              </w:rPr>
            </w:pPr>
            <w:r w:rsidRPr="637BB921">
              <w:rPr>
                <w:rFonts w:ascii="Arial" w:hAnsi="Arial" w:cs="Arial"/>
                <w:sz w:val="22"/>
                <w:szCs w:val="22"/>
              </w:rPr>
              <w:t>Brook Leisure Centre</w:t>
            </w:r>
          </w:p>
        </w:tc>
        <w:tc>
          <w:tcPr>
            <w:tcW w:w="3220" w:type="dxa"/>
          </w:tcPr>
          <w:p w14:paraId="7D557F4E" w14:textId="2556F81E" w:rsidR="001E63E0" w:rsidRDefault="001E63E0" w:rsidP="0B0DC11B">
            <w:pPr>
              <w:rPr>
                <w:rFonts w:ascii="Arial" w:eastAsia="Arial" w:hAnsi="Arial" w:cs="Arial"/>
                <w:sz w:val="22"/>
                <w:szCs w:val="22"/>
              </w:rPr>
            </w:pPr>
            <w:hyperlink r:id="rId19">
              <w:r w:rsidRPr="17015D69">
                <w:rPr>
                  <w:rStyle w:val="Hyperlink"/>
                  <w:color w:val="3C51B4"/>
                </w:rPr>
                <w:t>25 Summerhill Road, Lisburn BT17 0RP</w:t>
              </w:r>
            </w:hyperlink>
          </w:p>
        </w:tc>
        <w:tc>
          <w:tcPr>
            <w:tcW w:w="2567" w:type="dxa"/>
          </w:tcPr>
          <w:p w14:paraId="6B844E0C" w14:textId="5EF71DFC" w:rsidR="001E63E0" w:rsidRPr="008B3366" w:rsidRDefault="00DE5014" w:rsidP="003A43E7">
            <w:pPr>
              <w:jc w:val="center"/>
              <w:rPr>
                <w:rFonts w:ascii="Arial" w:hAnsi="Arial" w:cs="Arial"/>
              </w:rPr>
            </w:pPr>
            <w:r w:rsidRPr="008B3366">
              <w:rPr>
                <w:rFonts w:ascii="Arial" w:hAnsi="Arial" w:cs="Arial"/>
              </w:rPr>
              <w:t>157,107</w:t>
            </w:r>
          </w:p>
        </w:tc>
      </w:tr>
      <w:tr w:rsidR="001E63E0" w14:paraId="0463EC17" w14:textId="35BC1C5D" w:rsidTr="001E63E0">
        <w:trPr>
          <w:trHeight w:val="300"/>
        </w:trPr>
        <w:tc>
          <w:tcPr>
            <w:tcW w:w="3177" w:type="dxa"/>
          </w:tcPr>
          <w:p w14:paraId="4A1AE4FE" w14:textId="76FA0833" w:rsidR="001E63E0" w:rsidRDefault="001E63E0" w:rsidP="3D688190">
            <w:pPr>
              <w:rPr>
                <w:color w:val="3C51B4"/>
              </w:rPr>
            </w:pPr>
            <w:r w:rsidRPr="46DCDD8C">
              <w:rPr>
                <w:rFonts w:ascii="Arial" w:hAnsi="Arial" w:cs="Arial"/>
                <w:sz w:val="22"/>
                <w:szCs w:val="22"/>
              </w:rPr>
              <w:t>Falls Leisure Centre</w:t>
            </w:r>
          </w:p>
        </w:tc>
        <w:tc>
          <w:tcPr>
            <w:tcW w:w="3220" w:type="dxa"/>
          </w:tcPr>
          <w:p w14:paraId="53A5A347" w14:textId="6EA2A97E" w:rsidR="001E63E0" w:rsidRDefault="001E63E0" w:rsidP="3D688190">
            <w:pPr>
              <w:rPr>
                <w:rFonts w:ascii="Arial" w:eastAsia="Arial" w:hAnsi="Arial" w:cs="Arial"/>
                <w:sz w:val="22"/>
                <w:szCs w:val="22"/>
              </w:rPr>
            </w:pPr>
            <w:hyperlink r:id="rId20">
              <w:r w:rsidRPr="0FD82AA5">
                <w:rPr>
                  <w:rStyle w:val="Hyperlink"/>
                  <w:color w:val="3C51B4"/>
                </w:rPr>
                <w:t>15-17 Falls Road, Belfast BT12 4PB</w:t>
              </w:r>
            </w:hyperlink>
          </w:p>
        </w:tc>
        <w:tc>
          <w:tcPr>
            <w:tcW w:w="2567" w:type="dxa"/>
          </w:tcPr>
          <w:p w14:paraId="0C98EC30" w14:textId="1BC0379E" w:rsidR="001E63E0" w:rsidRPr="008B3366" w:rsidRDefault="00EF071F" w:rsidP="003A43E7">
            <w:pPr>
              <w:jc w:val="center"/>
              <w:rPr>
                <w:rFonts w:ascii="Arial" w:hAnsi="Arial" w:cs="Arial"/>
              </w:rPr>
            </w:pPr>
            <w:r w:rsidRPr="008B3366">
              <w:rPr>
                <w:rFonts w:ascii="Arial" w:hAnsi="Arial" w:cs="Arial"/>
              </w:rPr>
              <w:t>169,718</w:t>
            </w:r>
          </w:p>
        </w:tc>
      </w:tr>
      <w:tr w:rsidR="001E63E0" w14:paraId="57323BAD" w14:textId="685F8E2D" w:rsidTr="001E63E0">
        <w:trPr>
          <w:trHeight w:val="300"/>
        </w:trPr>
        <w:tc>
          <w:tcPr>
            <w:tcW w:w="3177" w:type="dxa"/>
          </w:tcPr>
          <w:p w14:paraId="7292224D" w14:textId="2B1645A4" w:rsidR="001E63E0" w:rsidRDefault="001E63E0" w:rsidP="5C3CB41B">
            <w:pPr>
              <w:rPr>
                <w:rFonts w:ascii="Arial" w:eastAsia="Arial" w:hAnsi="Arial" w:cs="Arial"/>
                <w:sz w:val="22"/>
                <w:szCs w:val="22"/>
              </w:rPr>
            </w:pPr>
            <w:r w:rsidRPr="4CBE9F81">
              <w:rPr>
                <w:rFonts w:ascii="Arial" w:hAnsi="Arial" w:cs="Arial"/>
                <w:sz w:val="22"/>
                <w:szCs w:val="22"/>
              </w:rPr>
              <w:t>Girdwood Community Hub</w:t>
            </w:r>
          </w:p>
        </w:tc>
        <w:tc>
          <w:tcPr>
            <w:tcW w:w="3220" w:type="dxa"/>
          </w:tcPr>
          <w:p w14:paraId="3B99B853" w14:textId="16577257" w:rsidR="001E63E0" w:rsidRDefault="001E63E0" w:rsidP="5C3CB41B">
            <w:hyperlink r:id="rId21">
              <w:r w:rsidRPr="7D8A02A3">
                <w:rPr>
                  <w:rStyle w:val="Hyperlink"/>
                  <w:color w:val="3C51B4"/>
                </w:rPr>
                <w:t>10 Girdwood Avenue, Belfast BT14 6EG</w:t>
              </w:r>
            </w:hyperlink>
            <w:r w:rsidRPr="7D8A02A3">
              <w:rPr>
                <w:rFonts w:ascii="Roboto" w:eastAsia="Roboto" w:hAnsi="Roboto" w:cs="Roboto"/>
                <w:sz w:val="21"/>
                <w:szCs w:val="21"/>
              </w:rPr>
              <w:t xml:space="preserve"> </w:t>
            </w:r>
            <w:r w:rsidRPr="7D8A02A3">
              <w:rPr>
                <w:rFonts w:ascii="Arial" w:eastAsia="Arial" w:hAnsi="Arial" w:cs="Arial"/>
                <w:sz w:val="22"/>
                <w:szCs w:val="22"/>
              </w:rPr>
              <w:t xml:space="preserve"> </w:t>
            </w:r>
          </w:p>
        </w:tc>
        <w:tc>
          <w:tcPr>
            <w:tcW w:w="2567" w:type="dxa"/>
          </w:tcPr>
          <w:p w14:paraId="34DE35D5" w14:textId="75A4341E" w:rsidR="001E63E0" w:rsidRPr="008B3366" w:rsidRDefault="003A43E7" w:rsidP="003A43E7">
            <w:pPr>
              <w:jc w:val="center"/>
              <w:rPr>
                <w:rFonts w:ascii="Arial" w:hAnsi="Arial" w:cs="Arial"/>
              </w:rPr>
            </w:pPr>
            <w:r w:rsidRPr="008B3366">
              <w:rPr>
                <w:rFonts w:ascii="Arial" w:hAnsi="Arial" w:cs="Arial"/>
              </w:rPr>
              <w:t>116,540</w:t>
            </w:r>
          </w:p>
        </w:tc>
      </w:tr>
      <w:tr w:rsidR="001E63E0" w14:paraId="52C23725" w14:textId="14919739" w:rsidTr="001E63E0">
        <w:trPr>
          <w:trHeight w:val="300"/>
        </w:trPr>
        <w:tc>
          <w:tcPr>
            <w:tcW w:w="3177" w:type="dxa"/>
          </w:tcPr>
          <w:p w14:paraId="41B71EBE" w14:textId="27ADBBA5" w:rsidR="001E63E0" w:rsidRDefault="001E63E0" w:rsidP="5C3CB41B">
            <w:pPr>
              <w:rPr>
                <w:rFonts w:ascii="Arial" w:eastAsia="Arial" w:hAnsi="Arial" w:cs="Arial"/>
                <w:sz w:val="22"/>
                <w:szCs w:val="22"/>
              </w:rPr>
            </w:pPr>
            <w:r w:rsidRPr="26B19544">
              <w:rPr>
                <w:rFonts w:ascii="Arial" w:hAnsi="Arial" w:cs="Arial"/>
                <w:sz w:val="22"/>
                <w:szCs w:val="22"/>
              </w:rPr>
              <w:t>Grove Wellbeing Centre</w:t>
            </w:r>
          </w:p>
        </w:tc>
        <w:tc>
          <w:tcPr>
            <w:tcW w:w="3220" w:type="dxa"/>
          </w:tcPr>
          <w:p w14:paraId="0DB1E88F" w14:textId="691513DE" w:rsidR="001E63E0" w:rsidRDefault="001E63E0" w:rsidP="5C3CB41B">
            <w:hyperlink r:id="rId22">
              <w:r w:rsidRPr="177071A3">
                <w:rPr>
                  <w:rStyle w:val="Hyperlink"/>
                  <w:color w:val="3C51B4"/>
                </w:rPr>
                <w:t>120 York Rd, Belfast BT15 3HF</w:t>
              </w:r>
            </w:hyperlink>
            <w:r w:rsidRPr="177071A3">
              <w:rPr>
                <w:rFonts w:ascii="Roboto" w:eastAsia="Roboto" w:hAnsi="Roboto" w:cs="Roboto"/>
                <w:sz w:val="21"/>
                <w:szCs w:val="21"/>
              </w:rPr>
              <w:t xml:space="preserve"> </w:t>
            </w:r>
            <w:r w:rsidRPr="177071A3">
              <w:rPr>
                <w:rFonts w:ascii="Arial" w:eastAsia="Arial" w:hAnsi="Arial" w:cs="Arial"/>
                <w:sz w:val="22"/>
                <w:szCs w:val="22"/>
              </w:rPr>
              <w:t xml:space="preserve"> </w:t>
            </w:r>
          </w:p>
        </w:tc>
        <w:tc>
          <w:tcPr>
            <w:tcW w:w="2567" w:type="dxa"/>
          </w:tcPr>
          <w:p w14:paraId="30632386" w14:textId="314D3E70" w:rsidR="001E63E0" w:rsidRPr="008B3366" w:rsidRDefault="00EF071F" w:rsidP="003A43E7">
            <w:pPr>
              <w:jc w:val="center"/>
              <w:rPr>
                <w:rFonts w:ascii="Arial" w:hAnsi="Arial" w:cs="Arial"/>
              </w:rPr>
            </w:pPr>
            <w:r w:rsidRPr="008B3366">
              <w:rPr>
                <w:rFonts w:ascii="Arial" w:hAnsi="Arial" w:cs="Arial"/>
              </w:rPr>
              <w:t>140,120</w:t>
            </w:r>
          </w:p>
        </w:tc>
      </w:tr>
      <w:tr w:rsidR="001E63E0" w14:paraId="26124709" w14:textId="70A9AD7F" w:rsidTr="001E63E0">
        <w:trPr>
          <w:trHeight w:val="300"/>
        </w:trPr>
        <w:tc>
          <w:tcPr>
            <w:tcW w:w="3177" w:type="dxa"/>
          </w:tcPr>
          <w:p w14:paraId="7332A6DA" w14:textId="598BFDEC" w:rsidR="001E63E0" w:rsidRDefault="001E63E0" w:rsidP="7C3902EB">
            <w:pPr>
              <w:rPr>
                <w:rFonts w:ascii="Arial" w:eastAsia="Arial" w:hAnsi="Arial" w:cs="Arial"/>
                <w:sz w:val="22"/>
                <w:szCs w:val="22"/>
              </w:rPr>
            </w:pPr>
            <w:proofErr w:type="spellStart"/>
            <w:r w:rsidRPr="0056F7AF">
              <w:rPr>
                <w:rFonts w:ascii="Arial" w:hAnsi="Arial" w:cs="Arial"/>
                <w:sz w:val="22"/>
                <w:szCs w:val="22"/>
              </w:rPr>
              <w:t>Lisnasharragh</w:t>
            </w:r>
            <w:proofErr w:type="spellEnd"/>
            <w:r w:rsidRPr="0056F7AF">
              <w:rPr>
                <w:rFonts w:ascii="Arial" w:hAnsi="Arial" w:cs="Arial"/>
                <w:sz w:val="22"/>
                <w:szCs w:val="22"/>
              </w:rPr>
              <w:t xml:space="preserve"> Leisure Centre</w:t>
            </w:r>
          </w:p>
        </w:tc>
        <w:tc>
          <w:tcPr>
            <w:tcW w:w="3220" w:type="dxa"/>
          </w:tcPr>
          <w:p w14:paraId="121B9027" w14:textId="066B1FDA" w:rsidR="001E63E0" w:rsidRDefault="001E63E0" w:rsidP="7C3902EB">
            <w:hyperlink r:id="rId23">
              <w:r w:rsidRPr="023DB0C8">
                <w:rPr>
                  <w:rStyle w:val="Hyperlink"/>
                  <w:color w:val="3C51B4"/>
                </w:rPr>
                <w:t>Montgomery Rd, Castlereagh BT6 9</w:t>
              </w:r>
            </w:hyperlink>
            <w:r w:rsidRPr="023DB0C8">
              <w:rPr>
                <w:rFonts w:ascii="Roboto" w:eastAsia="Roboto" w:hAnsi="Roboto" w:cs="Roboto"/>
                <w:sz w:val="21"/>
                <w:szCs w:val="21"/>
              </w:rPr>
              <w:t xml:space="preserve"> </w:t>
            </w:r>
            <w:r w:rsidRPr="023DB0C8">
              <w:rPr>
                <w:rFonts w:ascii="Arial" w:eastAsia="Arial" w:hAnsi="Arial" w:cs="Arial"/>
                <w:sz w:val="22"/>
                <w:szCs w:val="22"/>
              </w:rPr>
              <w:t xml:space="preserve"> </w:t>
            </w:r>
          </w:p>
        </w:tc>
        <w:tc>
          <w:tcPr>
            <w:tcW w:w="2567" w:type="dxa"/>
          </w:tcPr>
          <w:p w14:paraId="3871DFFE" w14:textId="7052FF59" w:rsidR="001E63E0" w:rsidRPr="008B3366" w:rsidRDefault="00EF071F" w:rsidP="003A43E7">
            <w:pPr>
              <w:jc w:val="center"/>
              <w:rPr>
                <w:rFonts w:ascii="Arial" w:hAnsi="Arial" w:cs="Arial"/>
              </w:rPr>
            </w:pPr>
            <w:r w:rsidRPr="008B3366">
              <w:rPr>
                <w:rFonts w:ascii="Arial" w:hAnsi="Arial" w:cs="Arial"/>
              </w:rPr>
              <w:t>790,933</w:t>
            </w:r>
          </w:p>
        </w:tc>
      </w:tr>
      <w:tr w:rsidR="001E63E0" w14:paraId="364E3D09" w14:textId="6A10608A" w:rsidTr="001E63E0">
        <w:trPr>
          <w:trHeight w:val="300"/>
        </w:trPr>
        <w:tc>
          <w:tcPr>
            <w:tcW w:w="3177" w:type="dxa"/>
          </w:tcPr>
          <w:p w14:paraId="62FF24D0" w14:textId="5102489A" w:rsidR="001E63E0" w:rsidRDefault="001E63E0" w:rsidP="7C3902EB">
            <w:pPr>
              <w:rPr>
                <w:color w:val="3C51B4"/>
              </w:rPr>
            </w:pPr>
            <w:r w:rsidRPr="7583C787">
              <w:rPr>
                <w:rFonts w:ascii="Arial" w:hAnsi="Arial" w:cs="Arial"/>
                <w:sz w:val="22"/>
                <w:szCs w:val="22"/>
              </w:rPr>
              <w:t>Olympia Leisure Centre</w:t>
            </w:r>
          </w:p>
        </w:tc>
        <w:tc>
          <w:tcPr>
            <w:tcW w:w="3220" w:type="dxa"/>
          </w:tcPr>
          <w:p w14:paraId="089B9E26" w14:textId="3AFC171E" w:rsidR="001E63E0" w:rsidRDefault="001E63E0" w:rsidP="7C3902EB">
            <w:pPr>
              <w:rPr>
                <w:rFonts w:ascii="Arial" w:eastAsia="Arial" w:hAnsi="Arial" w:cs="Arial"/>
                <w:sz w:val="22"/>
                <w:szCs w:val="22"/>
              </w:rPr>
            </w:pPr>
            <w:hyperlink r:id="rId24">
              <w:r w:rsidRPr="70162ADC">
                <w:rPr>
                  <w:rStyle w:val="Hyperlink"/>
                  <w:color w:val="3C51B4"/>
                </w:rPr>
                <w:t>92 Olympia Drive, Belfast BT12 6HR</w:t>
              </w:r>
            </w:hyperlink>
          </w:p>
        </w:tc>
        <w:tc>
          <w:tcPr>
            <w:tcW w:w="2567" w:type="dxa"/>
          </w:tcPr>
          <w:p w14:paraId="1154734A" w14:textId="240C6922" w:rsidR="001E63E0" w:rsidRPr="008B3366" w:rsidRDefault="00EF071F" w:rsidP="003A43E7">
            <w:pPr>
              <w:jc w:val="center"/>
              <w:rPr>
                <w:rFonts w:ascii="Arial" w:hAnsi="Arial" w:cs="Arial"/>
              </w:rPr>
            </w:pPr>
            <w:r w:rsidRPr="008B3366">
              <w:rPr>
                <w:rFonts w:ascii="Arial" w:hAnsi="Arial" w:cs="Arial"/>
              </w:rPr>
              <w:t>452,870</w:t>
            </w:r>
          </w:p>
        </w:tc>
      </w:tr>
      <w:tr w:rsidR="001E63E0" w14:paraId="1C9F49F9" w14:textId="6E4C1A14" w:rsidTr="001E63E0">
        <w:trPr>
          <w:trHeight w:val="300"/>
        </w:trPr>
        <w:tc>
          <w:tcPr>
            <w:tcW w:w="3177" w:type="dxa"/>
          </w:tcPr>
          <w:p w14:paraId="25755F1C" w14:textId="1E0943C1" w:rsidR="001E63E0" w:rsidRDefault="001E63E0" w:rsidP="7C3902EB">
            <w:pPr>
              <w:rPr>
                <w:rFonts w:ascii="Arial" w:eastAsia="Arial" w:hAnsi="Arial" w:cs="Arial"/>
                <w:sz w:val="22"/>
                <w:szCs w:val="22"/>
              </w:rPr>
            </w:pPr>
            <w:r w:rsidRPr="54A7FC19">
              <w:rPr>
                <w:rFonts w:ascii="Arial" w:hAnsi="Arial" w:cs="Arial"/>
                <w:sz w:val="22"/>
                <w:szCs w:val="22"/>
              </w:rPr>
              <w:t>Indoor Tennis Arena &amp; Ozone Complex</w:t>
            </w:r>
          </w:p>
        </w:tc>
        <w:tc>
          <w:tcPr>
            <w:tcW w:w="3220" w:type="dxa"/>
          </w:tcPr>
          <w:p w14:paraId="75425D1D" w14:textId="4B4C8B3D" w:rsidR="001E63E0" w:rsidRDefault="001E63E0" w:rsidP="7C3902EB">
            <w:hyperlink r:id="rId25">
              <w:r w:rsidRPr="4185A45A">
                <w:rPr>
                  <w:rStyle w:val="Hyperlink"/>
                  <w:color w:val="3C51B4"/>
                </w:rPr>
                <w:t>Ormeau Embankment, Belfast BT6 8LT</w:t>
              </w:r>
            </w:hyperlink>
            <w:r w:rsidRPr="4185A45A">
              <w:rPr>
                <w:rFonts w:ascii="Roboto" w:eastAsia="Roboto" w:hAnsi="Roboto" w:cs="Roboto"/>
                <w:sz w:val="21"/>
                <w:szCs w:val="21"/>
              </w:rPr>
              <w:t xml:space="preserve"> </w:t>
            </w:r>
            <w:r w:rsidRPr="4185A45A">
              <w:rPr>
                <w:rFonts w:ascii="Arial" w:eastAsia="Arial" w:hAnsi="Arial" w:cs="Arial"/>
                <w:sz w:val="22"/>
                <w:szCs w:val="22"/>
              </w:rPr>
              <w:t xml:space="preserve"> </w:t>
            </w:r>
          </w:p>
        </w:tc>
        <w:tc>
          <w:tcPr>
            <w:tcW w:w="2567" w:type="dxa"/>
          </w:tcPr>
          <w:p w14:paraId="789168B3" w14:textId="111294BC" w:rsidR="001E63E0" w:rsidRPr="008B3366" w:rsidRDefault="00EF071F" w:rsidP="003A43E7">
            <w:pPr>
              <w:jc w:val="center"/>
              <w:rPr>
                <w:rFonts w:ascii="Arial" w:hAnsi="Arial" w:cs="Arial"/>
              </w:rPr>
            </w:pPr>
            <w:r w:rsidRPr="008B3366">
              <w:rPr>
                <w:rFonts w:ascii="Arial" w:hAnsi="Arial" w:cs="Arial"/>
              </w:rPr>
              <w:t>93,917</w:t>
            </w:r>
          </w:p>
        </w:tc>
      </w:tr>
      <w:tr w:rsidR="001E63E0" w14:paraId="47D40520" w14:textId="52413EF2" w:rsidTr="001E63E0">
        <w:trPr>
          <w:trHeight w:val="300"/>
        </w:trPr>
        <w:tc>
          <w:tcPr>
            <w:tcW w:w="3177" w:type="dxa"/>
          </w:tcPr>
          <w:p w14:paraId="7C5F8D4F" w14:textId="5BDA9F45" w:rsidR="001E63E0" w:rsidRDefault="001E63E0" w:rsidP="207FD0DD">
            <w:pPr>
              <w:rPr>
                <w:rFonts w:ascii="Arial" w:eastAsia="Arial" w:hAnsi="Arial" w:cs="Arial"/>
                <w:sz w:val="22"/>
                <w:szCs w:val="22"/>
              </w:rPr>
            </w:pPr>
            <w:r w:rsidRPr="13FA4184">
              <w:rPr>
                <w:rFonts w:ascii="Arial" w:hAnsi="Arial" w:cs="Arial"/>
                <w:sz w:val="22"/>
                <w:szCs w:val="22"/>
              </w:rPr>
              <w:t>Shankill Leisure Centre</w:t>
            </w:r>
          </w:p>
        </w:tc>
        <w:tc>
          <w:tcPr>
            <w:tcW w:w="3220" w:type="dxa"/>
          </w:tcPr>
          <w:p w14:paraId="16CEF4F9" w14:textId="604D8521" w:rsidR="001E63E0" w:rsidRDefault="001E63E0" w:rsidP="207FD0DD">
            <w:hyperlink r:id="rId26">
              <w:r w:rsidRPr="4CB0170F">
                <w:rPr>
                  <w:rStyle w:val="Hyperlink"/>
                  <w:color w:val="3C51B4"/>
                </w:rPr>
                <w:t>100 Shankill Road, Belfast BT13 2BD</w:t>
              </w:r>
            </w:hyperlink>
            <w:r w:rsidRPr="4CB0170F">
              <w:rPr>
                <w:rFonts w:ascii="Roboto" w:eastAsia="Roboto" w:hAnsi="Roboto" w:cs="Roboto"/>
                <w:sz w:val="21"/>
                <w:szCs w:val="21"/>
              </w:rPr>
              <w:t xml:space="preserve"> </w:t>
            </w:r>
            <w:r w:rsidRPr="4CB0170F">
              <w:rPr>
                <w:rFonts w:ascii="Arial" w:eastAsia="Arial" w:hAnsi="Arial" w:cs="Arial"/>
                <w:sz w:val="22"/>
                <w:szCs w:val="22"/>
              </w:rPr>
              <w:t xml:space="preserve"> </w:t>
            </w:r>
          </w:p>
        </w:tc>
        <w:tc>
          <w:tcPr>
            <w:tcW w:w="2567" w:type="dxa"/>
          </w:tcPr>
          <w:p w14:paraId="2C18B5BD" w14:textId="544D4744" w:rsidR="001E63E0" w:rsidRPr="008B3366" w:rsidRDefault="003A43E7" w:rsidP="003A43E7">
            <w:pPr>
              <w:jc w:val="center"/>
              <w:rPr>
                <w:rFonts w:ascii="Arial" w:hAnsi="Arial" w:cs="Arial"/>
              </w:rPr>
            </w:pPr>
            <w:r w:rsidRPr="008B3366">
              <w:rPr>
                <w:rFonts w:ascii="Arial" w:hAnsi="Arial" w:cs="Arial"/>
              </w:rPr>
              <w:t>109,131</w:t>
            </w:r>
          </w:p>
        </w:tc>
      </w:tr>
      <w:tr w:rsidR="001E63E0" w14:paraId="27156929" w14:textId="0E356709" w:rsidTr="001E63E0">
        <w:trPr>
          <w:trHeight w:val="300"/>
        </w:trPr>
        <w:tc>
          <w:tcPr>
            <w:tcW w:w="3177" w:type="dxa"/>
          </w:tcPr>
          <w:p w14:paraId="2C7E4E7C" w14:textId="7E6591DC" w:rsidR="001E63E0" w:rsidRDefault="001E63E0" w:rsidP="207FD0DD">
            <w:pPr>
              <w:rPr>
                <w:rFonts w:ascii="Arial" w:eastAsia="Arial" w:hAnsi="Arial" w:cs="Arial"/>
                <w:sz w:val="22"/>
                <w:szCs w:val="22"/>
              </w:rPr>
            </w:pPr>
            <w:r w:rsidRPr="6B8CF9A5">
              <w:rPr>
                <w:rFonts w:ascii="Arial" w:hAnsi="Arial" w:cs="Arial"/>
                <w:sz w:val="22"/>
                <w:szCs w:val="22"/>
              </w:rPr>
              <w:t>Templemore Baths</w:t>
            </w:r>
          </w:p>
        </w:tc>
        <w:tc>
          <w:tcPr>
            <w:tcW w:w="3220" w:type="dxa"/>
          </w:tcPr>
          <w:p w14:paraId="3761F774" w14:textId="6BF76704" w:rsidR="001E63E0" w:rsidRDefault="001E63E0" w:rsidP="207FD0DD">
            <w:hyperlink r:id="rId27">
              <w:r w:rsidRPr="02BDAFCF">
                <w:rPr>
                  <w:rStyle w:val="Hyperlink"/>
                  <w:color w:val="3C51B4"/>
                </w:rPr>
                <w:t>96 Templemore Avenue, Belfast BT5 4FW</w:t>
              </w:r>
            </w:hyperlink>
            <w:r w:rsidRPr="02BDAFCF">
              <w:rPr>
                <w:rFonts w:ascii="Roboto" w:eastAsia="Roboto" w:hAnsi="Roboto" w:cs="Roboto"/>
                <w:sz w:val="21"/>
                <w:szCs w:val="21"/>
              </w:rPr>
              <w:t xml:space="preserve"> </w:t>
            </w:r>
            <w:r w:rsidRPr="02BDAFCF">
              <w:rPr>
                <w:rFonts w:ascii="Arial" w:eastAsia="Arial" w:hAnsi="Arial" w:cs="Arial"/>
                <w:sz w:val="22"/>
                <w:szCs w:val="22"/>
              </w:rPr>
              <w:t xml:space="preserve"> </w:t>
            </w:r>
          </w:p>
        </w:tc>
        <w:tc>
          <w:tcPr>
            <w:tcW w:w="2567" w:type="dxa"/>
          </w:tcPr>
          <w:p w14:paraId="31BE8ED3" w14:textId="12BA180D" w:rsidR="001E63E0" w:rsidRPr="008B3366" w:rsidRDefault="003A43E7" w:rsidP="003A43E7">
            <w:pPr>
              <w:jc w:val="center"/>
              <w:rPr>
                <w:rFonts w:ascii="Arial" w:hAnsi="Arial" w:cs="Arial"/>
              </w:rPr>
            </w:pPr>
            <w:r w:rsidRPr="008B3366">
              <w:rPr>
                <w:rFonts w:ascii="Arial" w:hAnsi="Arial" w:cs="Arial"/>
              </w:rPr>
              <w:t>335,242</w:t>
            </w:r>
          </w:p>
        </w:tc>
      </w:tr>
      <w:tr w:rsidR="001E63E0" w14:paraId="2CC28689" w14:textId="3AB048DC" w:rsidTr="001E63E0">
        <w:trPr>
          <w:trHeight w:val="300"/>
        </w:trPr>
        <w:tc>
          <w:tcPr>
            <w:tcW w:w="3177" w:type="dxa"/>
          </w:tcPr>
          <w:p w14:paraId="5766160A" w14:textId="43299307" w:rsidR="001E63E0" w:rsidRDefault="001E63E0" w:rsidP="207FD0DD">
            <w:pPr>
              <w:rPr>
                <w:rFonts w:ascii="Arial" w:eastAsia="Arial" w:hAnsi="Arial" w:cs="Arial"/>
                <w:sz w:val="22"/>
                <w:szCs w:val="22"/>
              </w:rPr>
            </w:pPr>
            <w:r w:rsidRPr="69D0E22F">
              <w:rPr>
                <w:rFonts w:ascii="Arial" w:hAnsi="Arial" w:cs="Arial"/>
                <w:sz w:val="22"/>
                <w:szCs w:val="22"/>
              </w:rPr>
              <w:t>Whiterock Leisure Centre</w:t>
            </w:r>
          </w:p>
        </w:tc>
        <w:tc>
          <w:tcPr>
            <w:tcW w:w="3220" w:type="dxa"/>
          </w:tcPr>
          <w:p w14:paraId="305A5231" w14:textId="5AE39A69" w:rsidR="001E63E0" w:rsidRDefault="001E63E0" w:rsidP="207FD0DD">
            <w:hyperlink r:id="rId28">
              <w:r w:rsidRPr="59DEEB96">
                <w:rPr>
                  <w:rStyle w:val="Hyperlink"/>
                  <w:color w:val="3C51B4"/>
                </w:rPr>
                <w:t>10 Whiterock Close, Belfast BT12 7RG</w:t>
              </w:r>
            </w:hyperlink>
            <w:r w:rsidRPr="59DEEB96">
              <w:rPr>
                <w:rFonts w:ascii="Roboto" w:eastAsia="Roboto" w:hAnsi="Roboto" w:cs="Roboto"/>
                <w:sz w:val="21"/>
                <w:szCs w:val="21"/>
              </w:rPr>
              <w:t xml:space="preserve"> </w:t>
            </w:r>
            <w:r w:rsidRPr="59DEEB96">
              <w:rPr>
                <w:rFonts w:ascii="Arial" w:eastAsia="Arial" w:hAnsi="Arial" w:cs="Arial"/>
                <w:sz w:val="22"/>
                <w:szCs w:val="22"/>
              </w:rPr>
              <w:t xml:space="preserve"> </w:t>
            </w:r>
          </w:p>
        </w:tc>
        <w:tc>
          <w:tcPr>
            <w:tcW w:w="2567" w:type="dxa"/>
          </w:tcPr>
          <w:p w14:paraId="17E7E828" w14:textId="77933106" w:rsidR="001E63E0" w:rsidRPr="008B3366" w:rsidRDefault="003A43E7" w:rsidP="003A43E7">
            <w:pPr>
              <w:jc w:val="center"/>
              <w:rPr>
                <w:rFonts w:ascii="Arial" w:hAnsi="Arial" w:cs="Arial"/>
              </w:rPr>
            </w:pPr>
            <w:r w:rsidRPr="008B3366">
              <w:rPr>
                <w:rFonts w:ascii="Arial" w:hAnsi="Arial" w:cs="Arial"/>
              </w:rPr>
              <w:t>133,529</w:t>
            </w:r>
          </w:p>
        </w:tc>
      </w:tr>
    </w:tbl>
    <w:p w14:paraId="1DA1A7C0" w14:textId="29965AF4" w:rsidR="681643FD" w:rsidRDefault="681643FD" w:rsidP="07CE521D">
      <w:pPr>
        <w:rPr>
          <w:rFonts w:ascii="Arial" w:hAnsi="Arial" w:cs="Arial"/>
          <w:sz w:val="22"/>
          <w:szCs w:val="22"/>
        </w:rPr>
      </w:pPr>
    </w:p>
    <w:p w14:paraId="2763BDB9" w14:textId="7D07D92C" w:rsidR="681643FD" w:rsidRDefault="681643FD" w:rsidP="07CE521D">
      <w:pPr>
        <w:rPr>
          <w:rFonts w:ascii="Arial" w:hAnsi="Arial" w:cs="Arial"/>
          <w:sz w:val="22"/>
          <w:szCs w:val="22"/>
        </w:rPr>
      </w:pPr>
    </w:p>
    <w:p w14:paraId="501A147D" w14:textId="7D152863"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1390CF96"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3.2 </w:t>
      </w:r>
      <w:r>
        <w:rPr>
          <w:rFonts w:ascii="Arial" w:hAnsi="Arial" w:cs="Arial"/>
          <w:sz w:val="22"/>
          <w:szCs w:val="22"/>
        </w:rPr>
        <w:t xml:space="preserve">      </w:t>
      </w:r>
      <w:r w:rsidRPr="008071BA">
        <w:rPr>
          <w:rFonts w:ascii="Arial" w:hAnsi="Arial" w:cs="Arial"/>
          <w:sz w:val="22"/>
          <w:szCs w:val="22"/>
        </w:rPr>
        <w:t xml:space="preserve">In line with the GLL’s policy to invite companies to compete for contracts, you are invited to submit a response to the attached Invitation to Tender (ITT). </w:t>
      </w:r>
    </w:p>
    <w:p w14:paraId="35786E9B"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6838043A" w14:textId="37ECCD96" w:rsidR="00B51798" w:rsidRDefault="00B51798" w:rsidP="00B51798">
      <w:pPr>
        <w:ind w:left="699" w:right="101" w:hanging="708"/>
        <w:rPr>
          <w:rFonts w:ascii="Arial" w:hAnsi="Arial" w:cs="Arial"/>
          <w:sz w:val="22"/>
          <w:szCs w:val="22"/>
        </w:rPr>
      </w:pPr>
      <w:r w:rsidRPr="008071BA">
        <w:rPr>
          <w:rFonts w:ascii="Arial" w:hAnsi="Arial" w:cs="Arial"/>
          <w:sz w:val="22"/>
          <w:szCs w:val="22"/>
        </w:rPr>
        <w:t xml:space="preserve">3.3 </w:t>
      </w:r>
      <w:r>
        <w:rPr>
          <w:rFonts w:ascii="Arial" w:hAnsi="Arial" w:cs="Arial"/>
          <w:sz w:val="22"/>
          <w:szCs w:val="22"/>
        </w:rPr>
        <w:t xml:space="preserve">      </w:t>
      </w:r>
      <w:r w:rsidRPr="008071BA">
        <w:rPr>
          <w:rFonts w:ascii="Arial" w:hAnsi="Arial" w:cs="Arial"/>
          <w:sz w:val="22"/>
          <w:szCs w:val="22"/>
        </w:rPr>
        <w:t xml:space="preserve">This document constitutes a formal ITT for the supply of the services as described in Sections B &amp; C for up to a </w:t>
      </w:r>
      <w:r w:rsidR="000C1355">
        <w:rPr>
          <w:rFonts w:ascii="Arial" w:hAnsi="Arial" w:cs="Arial"/>
          <w:sz w:val="22"/>
          <w:szCs w:val="22"/>
        </w:rPr>
        <w:t>31</w:t>
      </w:r>
      <w:r w:rsidR="000C1355" w:rsidRPr="000C1355">
        <w:rPr>
          <w:rFonts w:ascii="Arial" w:hAnsi="Arial" w:cs="Arial"/>
          <w:sz w:val="22"/>
          <w:szCs w:val="22"/>
          <w:vertAlign w:val="superscript"/>
        </w:rPr>
        <w:t>st</w:t>
      </w:r>
      <w:r w:rsidR="000C1355">
        <w:rPr>
          <w:rFonts w:ascii="Arial" w:hAnsi="Arial" w:cs="Arial"/>
          <w:sz w:val="22"/>
          <w:szCs w:val="22"/>
        </w:rPr>
        <w:t xml:space="preserve"> December 2029</w:t>
      </w:r>
      <w:r w:rsidRPr="008071BA">
        <w:rPr>
          <w:rFonts w:ascii="Arial" w:hAnsi="Arial" w:cs="Arial"/>
          <w:sz w:val="22"/>
          <w:szCs w:val="22"/>
        </w:rPr>
        <w:t xml:space="preserve">. The tender should include all activities associated with the provision of these services. </w:t>
      </w:r>
    </w:p>
    <w:p w14:paraId="3288B0AB" w14:textId="77777777" w:rsidR="000D57EF" w:rsidRDefault="000D57EF" w:rsidP="00B51798">
      <w:pPr>
        <w:ind w:left="699" w:right="101" w:hanging="708"/>
        <w:rPr>
          <w:rFonts w:ascii="Arial" w:hAnsi="Arial" w:cs="Arial"/>
          <w:sz w:val="22"/>
          <w:szCs w:val="22"/>
        </w:rPr>
      </w:pPr>
    </w:p>
    <w:p w14:paraId="26010B98" w14:textId="5BDE0E35" w:rsidR="00475643" w:rsidRDefault="00475643" w:rsidP="00475643">
      <w:pPr>
        <w:spacing w:before="40" w:after="60"/>
        <w:ind w:left="699" w:right="85"/>
        <w:jc w:val="both"/>
        <w:rPr>
          <w:rFonts w:ascii="Arial" w:eastAsia="Arial" w:hAnsi="Arial" w:cs="Arial"/>
          <w:sz w:val="22"/>
          <w:szCs w:val="22"/>
        </w:rPr>
      </w:pPr>
      <w:r>
        <w:rPr>
          <w:rFonts w:ascii="Arial" w:eastAsia="Arial" w:hAnsi="Arial" w:cs="Arial"/>
          <w:sz w:val="22"/>
          <w:szCs w:val="22"/>
        </w:rPr>
        <w:lastRenderedPageBreak/>
        <w:t>The Contract/</w:t>
      </w:r>
      <w:r w:rsidRPr="00771833">
        <w:rPr>
          <w:rFonts w:ascii="Arial" w:eastAsia="Arial" w:hAnsi="Arial" w:cs="Arial"/>
          <w:sz w:val="22"/>
          <w:szCs w:val="22"/>
        </w:rPr>
        <w:t>Lease</w:t>
      </w:r>
      <w:r>
        <w:rPr>
          <w:rFonts w:ascii="Arial" w:eastAsia="Arial" w:hAnsi="Arial" w:cs="Arial"/>
          <w:sz w:val="22"/>
          <w:szCs w:val="22"/>
        </w:rPr>
        <w:t>/Agreement</w:t>
      </w:r>
      <w:r w:rsidRPr="00771833">
        <w:rPr>
          <w:rFonts w:ascii="Arial" w:eastAsia="Arial" w:hAnsi="Arial" w:cs="Arial"/>
          <w:sz w:val="22"/>
          <w:szCs w:val="22"/>
        </w:rPr>
        <w:t xml:space="preserve"> shall run from </w:t>
      </w:r>
      <w:r>
        <w:rPr>
          <w:rFonts w:ascii="Arial" w:eastAsia="Arial" w:hAnsi="Arial" w:cs="Arial"/>
          <w:sz w:val="22"/>
          <w:szCs w:val="22"/>
        </w:rPr>
        <w:t>1</w:t>
      </w:r>
      <w:r w:rsidRPr="00FB6C51">
        <w:rPr>
          <w:rFonts w:ascii="Arial" w:eastAsia="Arial" w:hAnsi="Arial" w:cs="Arial"/>
          <w:sz w:val="22"/>
          <w:szCs w:val="22"/>
          <w:vertAlign w:val="superscript"/>
        </w:rPr>
        <w:t>st</w:t>
      </w:r>
      <w:r>
        <w:rPr>
          <w:rFonts w:ascii="Arial" w:eastAsia="Arial" w:hAnsi="Arial" w:cs="Arial"/>
          <w:sz w:val="22"/>
          <w:szCs w:val="22"/>
        </w:rPr>
        <w:t xml:space="preserve"> April 2027</w:t>
      </w:r>
      <w:r w:rsidRPr="00771833">
        <w:rPr>
          <w:rFonts w:ascii="Arial" w:eastAsia="Arial" w:hAnsi="Arial" w:cs="Arial"/>
          <w:sz w:val="22"/>
          <w:szCs w:val="22"/>
        </w:rPr>
        <w:t xml:space="preserve"> </w:t>
      </w:r>
      <w:r>
        <w:rPr>
          <w:rFonts w:ascii="Arial" w:eastAsia="Arial" w:hAnsi="Arial" w:cs="Arial"/>
          <w:sz w:val="22"/>
          <w:szCs w:val="22"/>
        </w:rPr>
        <w:t>until 31</w:t>
      </w:r>
      <w:r w:rsidRPr="00FB6C51">
        <w:rPr>
          <w:rFonts w:ascii="Arial" w:eastAsia="Arial" w:hAnsi="Arial" w:cs="Arial"/>
          <w:sz w:val="22"/>
          <w:szCs w:val="22"/>
          <w:vertAlign w:val="superscript"/>
        </w:rPr>
        <w:t>st</w:t>
      </w:r>
      <w:r>
        <w:rPr>
          <w:rFonts w:ascii="Arial" w:eastAsia="Arial" w:hAnsi="Arial" w:cs="Arial"/>
          <w:sz w:val="22"/>
          <w:szCs w:val="22"/>
        </w:rPr>
        <w:t xml:space="preserve"> December 2029 with the potential to extend the contract after mutual agreement</w:t>
      </w:r>
      <w:r w:rsidR="00EA5B2A">
        <w:rPr>
          <w:rFonts w:ascii="Arial" w:eastAsia="Arial" w:hAnsi="Arial" w:cs="Arial"/>
          <w:sz w:val="22"/>
          <w:szCs w:val="22"/>
        </w:rPr>
        <w:t xml:space="preserve"> depending on the contractual position of the Belfast Partnership</w:t>
      </w:r>
      <w:r w:rsidRPr="00771833">
        <w:rPr>
          <w:rFonts w:ascii="Arial" w:eastAsia="Arial" w:hAnsi="Arial" w:cs="Arial"/>
          <w:sz w:val="22"/>
          <w:szCs w:val="22"/>
        </w:rPr>
        <w:t xml:space="preserve">. </w:t>
      </w:r>
    </w:p>
    <w:p w14:paraId="470D0411" w14:textId="4B0EE0E9" w:rsidR="0079452E" w:rsidRPr="005B7010" w:rsidRDefault="00B51798" w:rsidP="005B7010">
      <w:pPr>
        <w:spacing w:line="259" w:lineRule="auto"/>
        <w:rPr>
          <w:rFonts w:ascii="Arial" w:hAnsi="Arial" w:cs="Arial"/>
          <w:sz w:val="22"/>
          <w:szCs w:val="22"/>
        </w:rPr>
      </w:pPr>
      <w:r w:rsidRPr="008071BA">
        <w:rPr>
          <w:rFonts w:ascii="Arial" w:hAnsi="Arial" w:cs="Arial"/>
          <w:sz w:val="22"/>
          <w:szCs w:val="22"/>
        </w:rPr>
        <w:t xml:space="preserve"> </w:t>
      </w:r>
    </w:p>
    <w:p w14:paraId="47F85E53" w14:textId="77777777" w:rsidR="00B51798" w:rsidRPr="008071BA" w:rsidRDefault="00B51798" w:rsidP="00B51798">
      <w:pPr>
        <w:pStyle w:val="Heading3"/>
        <w:tabs>
          <w:tab w:val="center" w:pos="2415"/>
        </w:tabs>
        <w:ind w:left="-12"/>
        <w:rPr>
          <w:rFonts w:ascii="Arial" w:hAnsi="Arial" w:cs="Arial"/>
          <w:sz w:val="22"/>
          <w:szCs w:val="22"/>
        </w:rPr>
      </w:pPr>
      <w:r w:rsidRPr="008071BA">
        <w:rPr>
          <w:rFonts w:ascii="Arial" w:hAnsi="Arial" w:cs="Arial"/>
          <w:sz w:val="22"/>
          <w:szCs w:val="22"/>
        </w:rPr>
        <w:t xml:space="preserve">4.  </w:t>
      </w:r>
      <w:r w:rsidRPr="008071BA">
        <w:rPr>
          <w:rFonts w:ascii="Arial" w:hAnsi="Arial" w:cs="Arial"/>
          <w:sz w:val="22"/>
          <w:szCs w:val="22"/>
        </w:rPr>
        <w:tab/>
        <w:t>The Tender Submission Process</w:t>
      </w:r>
      <w:r w:rsidRPr="008071BA">
        <w:rPr>
          <w:rFonts w:ascii="Arial" w:hAnsi="Arial" w:cs="Arial"/>
          <w:b w:val="0"/>
          <w:sz w:val="22"/>
          <w:szCs w:val="22"/>
        </w:rPr>
        <w:t xml:space="preserve"> </w:t>
      </w:r>
    </w:p>
    <w:p w14:paraId="1E476B93" w14:textId="77777777" w:rsidR="00B51798" w:rsidRPr="008071BA" w:rsidRDefault="00B51798" w:rsidP="00B51798">
      <w:pPr>
        <w:spacing w:after="40" w:line="259" w:lineRule="auto"/>
        <w:ind w:left="1"/>
        <w:rPr>
          <w:rFonts w:ascii="Arial" w:hAnsi="Arial" w:cs="Arial"/>
          <w:sz w:val="22"/>
          <w:szCs w:val="22"/>
        </w:rPr>
      </w:pPr>
      <w:r w:rsidRPr="008071BA">
        <w:rPr>
          <w:rFonts w:ascii="Arial" w:hAnsi="Arial" w:cs="Arial"/>
          <w:sz w:val="22"/>
          <w:szCs w:val="22"/>
        </w:rPr>
        <w:t xml:space="preserve"> </w:t>
      </w:r>
    </w:p>
    <w:p w14:paraId="34F69C94" w14:textId="77777777" w:rsidR="00B51798" w:rsidRPr="008071BA" w:rsidRDefault="00B51798" w:rsidP="00B51798">
      <w:pPr>
        <w:spacing w:after="54"/>
        <w:ind w:left="699" w:hanging="708"/>
        <w:rPr>
          <w:rFonts w:ascii="Arial" w:hAnsi="Arial" w:cs="Arial"/>
          <w:sz w:val="22"/>
          <w:szCs w:val="22"/>
        </w:rPr>
      </w:pPr>
      <w:r w:rsidRPr="008071BA">
        <w:rPr>
          <w:rFonts w:ascii="Arial" w:hAnsi="Arial" w:cs="Arial"/>
          <w:sz w:val="22"/>
          <w:szCs w:val="22"/>
        </w:rPr>
        <w:t xml:space="preserve">4.1 </w:t>
      </w:r>
      <w:r>
        <w:rPr>
          <w:rFonts w:ascii="Arial" w:hAnsi="Arial" w:cs="Arial"/>
          <w:sz w:val="22"/>
          <w:szCs w:val="22"/>
        </w:rPr>
        <w:t xml:space="preserve">     </w:t>
      </w:r>
      <w:r w:rsidRPr="008071BA">
        <w:rPr>
          <w:rFonts w:ascii="Arial" w:hAnsi="Arial" w:cs="Arial"/>
          <w:sz w:val="22"/>
          <w:szCs w:val="22"/>
        </w:rPr>
        <w:t xml:space="preserve">All documentation and responses should be submitted in line with the requirements in this ITT. </w:t>
      </w:r>
    </w:p>
    <w:p w14:paraId="73E199C0" w14:textId="77777777" w:rsidR="00B51798" w:rsidRPr="008071BA" w:rsidRDefault="00B51798" w:rsidP="00B51798">
      <w:pPr>
        <w:spacing w:after="38" w:line="259" w:lineRule="auto"/>
        <w:ind w:left="1"/>
        <w:rPr>
          <w:rFonts w:ascii="Arial" w:hAnsi="Arial" w:cs="Arial"/>
          <w:sz w:val="22"/>
          <w:szCs w:val="22"/>
        </w:rPr>
      </w:pPr>
      <w:r w:rsidRPr="008071BA">
        <w:rPr>
          <w:rFonts w:ascii="Arial" w:hAnsi="Arial" w:cs="Arial"/>
          <w:sz w:val="22"/>
          <w:szCs w:val="22"/>
        </w:rPr>
        <w:t xml:space="preserve"> </w:t>
      </w:r>
    </w:p>
    <w:p w14:paraId="30D45F99" w14:textId="77777777" w:rsidR="00B51798" w:rsidRPr="008071BA" w:rsidRDefault="00B51798" w:rsidP="00B51798">
      <w:pPr>
        <w:spacing w:after="51"/>
        <w:ind w:left="699" w:right="100" w:hanging="708"/>
        <w:rPr>
          <w:rFonts w:ascii="Arial" w:hAnsi="Arial" w:cs="Arial"/>
          <w:sz w:val="22"/>
          <w:szCs w:val="22"/>
        </w:rPr>
      </w:pPr>
      <w:r w:rsidRPr="008071BA">
        <w:rPr>
          <w:rFonts w:ascii="Arial" w:hAnsi="Arial" w:cs="Arial"/>
          <w:sz w:val="22"/>
          <w:szCs w:val="22"/>
        </w:rPr>
        <w:t xml:space="preserve">4.2 </w:t>
      </w:r>
      <w:r>
        <w:rPr>
          <w:rFonts w:ascii="Arial" w:hAnsi="Arial" w:cs="Arial"/>
          <w:sz w:val="22"/>
          <w:szCs w:val="22"/>
        </w:rPr>
        <w:t xml:space="preserve">     </w:t>
      </w:r>
      <w:r w:rsidRPr="008071BA">
        <w:rPr>
          <w:rFonts w:ascii="Arial" w:hAnsi="Arial" w:cs="Arial"/>
          <w:sz w:val="22"/>
          <w:szCs w:val="22"/>
        </w:rPr>
        <w:t xml:space="preserve">These instructions are designed to ensure that all bidders are given equal and fair consideration. It is important therefore that you provide all information asked for in the format and order specified within these instructions.  </w:t>
      </w:r>
    </w:p>
    <w:p w14:paraId="5E644C5E" w14:textId="77777777" w:rsidR="00B51798" w:rsidRPr="008071BA" w:rsidRDefault="00B51798" w:rsidP="00B51798">
      <w:pPr>
        <w:spacing w:after="38" w:line="259" w:lineRule="auto"/>
        <w:rPr>
          <w:rFonts w:ascii="Arial" w:hAnsi="Arial" w:cs="Arial"/>
          <w:sz w:val="22"/>
          <w:szCs w:val="22"/>
        </w:rPr>
      </w:pPr>
      <w:r w:rsidRPr="008071BA">
        <w:rPr>
          <w:rFonts w:ascii="Arial" w:hAnsi="Arial" w:cs="Arial"/>
          <w:sz w:val="22"/>
          <w:szCs w:val="22"/>
        </w:rPr>
        <w:t xml:space="preserve"> </w:t>
      </w:r>
    </w:p>
    <w:p w14:paraId="48D29F8B" w14:textId="77777777" w:rsidR="00B51798" w:rsidRPr="008071BA" w:rsidRDefault="00B51798" w:rsidP="00B51798">
      <w:pPr>
        <w:pStyle w:val="Heading3"/>
        <w:tabs>
          <w:tab w:val="center" w:pos="2348"/>
        </w:tabs>
        <w:spacing w:after="50"/>
        <w:ind w:left="-12"/>
        <w:rPr>
          <w:rFonts w:ascii="Arial" w:hAnsi="Arial" w:cs="Arial"/>
          <w:sz w:val="22"/>
          <w:szCs w:val="22"/>
        </w:rPr>
      </w:pPr>
      <w:r w:rsidRPr="008071BA">
        <w:rPr>
          <w:rFonts w:ascii="Arial" w:hAnsi="Arial" w:cs="Arial"/>
          <w:sz w:val="22"/>
          <w:szCs w:val="22"/>
        </w:rPr>
        <w:t xml:space="preserve">5. </w:t>
      </w:r>
      <w:r w:rsidRPr="008071BA">
        <w:rPr>
          <w:rFonts w:ascii="Arial" w:hAnsi="Arial" w:cs="Arial"/>
          <w:sz w:val="22"/>
          <w:szCs w:val="22"/>
        </w:rPr>
        <w:tab/>
        <w:t xml:space="preserve">Communication and Questions </w:t>
      </w:r>
    </w:p>
    <w:p w14:paraId="533F78D4" w14:textId="77777777" w:rsidR="00B51798" w:rsidRPr="008071BA" w:rsidRDefault="00B51798" w:rsidP="00B51798">
      <w:pPr>
        <w:spacing w:after="35" w:line="259" w:lineRule="auto"/>
        <w:ind w:left="720"/>
        <w:rPr>
          <w:rFonts w:ascii="Arial" w:hAnsi="Arial" w:cs="Arial"/>
          <w:sz w:val="22"/>
          <w:szCs w:val="22"/>
        </w:rPr>
      </w:pPr>
      <w:r w:rsidRPr="008071BA">
        <w:rPr>
          <w:rFonts w:ascii="Arial" w:hAnsi="Arial" w:cs="Arial"/>
          <w:sz w:val="22"/>
          <w:szCs w:val="22"/>
        </w:rPr>
        <w:t xml:space="preserve"> </w:t>
      </w:r>
    </w:p>
    <w:p w14:paraId="59FC6476" w14:textId="5D9EA8C9" w:rsidR="00B51798" w:rsidRPr="008071BA" w:rsidRDefault="00B51798" w:rsidP="005B7010">
      <w:pPr>
        <w:spacing w:after="88"/>
        <w:ind w:left="699" w:right="101" w:hanging="708"/>
        <w:rPr>
          <w:rFonts w:ascii="Arial" w:hAnsi="Arial" w:cs="Arial"/>
          <w:sz w:val="22"/>
          <w:szCs w:val="22"/>
        </w:rPr>
      </w:pPr>
      <w:r w:rsidRPr="008071BA">
        <w:rPr>
          <w:rFonts w:ascii="Arial" w:hAnsi="Arial" w:cs="Arial"/>
          <w:sz w:val="22"/>
          <w:szCs w:val="22"/>
        </w:rPr>
        <w:t>5.1</w:t>
      </w:r>
      <w:r w:rsidRPr="008071BA">
        <w:rPr>
          <w:rFonts w:ascii="Arial" w:hAnsi="Arial" w:cs="Arial"/>
          <w:b/>
          <w:sz w:val="22"/>
          <w:szCs w:val="22"/>
        </w:rPr>
        <w:t xml:space="preserve"> </w:t>
      </w:r>
      <w:r>
        <w:rPr>
          <w:rFonts w:ascii="Arial" w:hAnsi="Arial" w:cs="Arial"/>
          <w:b/>
          <w:sz w:val="22"/>
          <w:szCs w:val="22"/>
        </w:rPr>
        <w:t xml:space="preserve">     </w:t>
      </w:r>
      <w:r w:rsidRPr="008071BA">
        <w:rPr>
          <w:rFonts w:ascii="Arial" w:hAnsi="Arial" w:cs="Arial"/>
          <w:b/>
          <w:sz w:val="22"/>
          <w:szCs w:val="22"/>
        </w:rPr>
        <w:t xml:space="preserve">If you have any doubt as to what is </w:t>
      </w:r>
      <w:proofErr w:type="gramStart"/>
      <w:r w:rsidRPr="008071BA">
        <w:rPr>
          <w:rFonts w:ascii="Arial" w:hAnsi="Arial" w:cs="Arial"/>
          <w:b/>
          <w:sz w:val="22"/>
          <w:szCs w:val="22"/>
        </w:rPr>
        <w:t>required</w:t>
      </w:r>
      <w:proofErr w:type="gramEnd"/>
      <w:r w:rsidRPr="008071BA">
        <w:rPr>
          <w:rFonts w:ascii="Arial" w:hAnsi="Arial" w:cs="Arial"/>
          <w:b/>
          <w:sz w:val="22"/>
          <w:szCs w:val="22"/>
        </w:rPr>
        <w:t xml:space="preserve"> please submit a question via the e-mail </w:t>
      </w:r>
      <w:hyperlink r:id="rId29" w:history="1">
        <w:r w:rsidR="00A001DE" w:rsidRPr="0059772E">
          <w:rPr>
            <w:rStyle w:val="Hyperlink"/>
            <w:rFonts w:ascii="Arial" w:hAnsi="Arial" w:cs="Arial"/>
            <w:b/>
            <w:sz w:val="22"/>
            <w:szCs w:val="22"/>
          </w:rPr>
          <w:t>paul.mcfarland@gll.org</w:t>
        </w:r>
      </w:hyperlink>
      <w:r w:rsidR="00A001DE">
        <w:rPr>
          <w:rFonts w:ascii="Arial" w:hAnsi="Arial" w:cs="Arial"/>
          <w:b/>
          <w:sz w:val="22"/>
          <w:szCs w:val="22"/>
        </w:rPr>
        <w:t xml:space="preserve"> </w:t>
      </w:r>
      <w:r w:rsidRPr="008071BA">
        <w:rPr>
          <w:rFonts w:ascii="Arial" w:hAnsi="Arial" w:cs="Arial"/>
          <w:sz w:val="22"/>
          <w:szCs w:val="22"/>
        </w:rPr>
        <w:t>The opportunity to submit clarification questio</w:t>
      </w:r>
      <w:r w:rsidR="005C306A">
        <w:rPr>
          <w:rFonts w:ascii="Arial" w:hAnsi="Arial" w:cs="Arial"/>
          <w:sz w:val="22"/>
          <w:szCs w:val="22"/>
        </w:rPr>
        <w:t xml:space="preserve">ns exists until the deadline </w:t>
      </w:r>
      <w:r w:rsidR="00E7326B">
        <w:rPr>
          <w:rFonts w:ascii="Arial" w:hAnsi="Arial" w:cs="Arial"/>
          <w:sz w:val="22"/>
          <w:szCs w:val="22"/>
        </w:rPr>
        <w:t>Monday 2</w:t>
      </w:r>
      <w:r w:rsidR="00E7326B" w:rsidRPr="00E7326B">
        <w:rPr>
          <w:rFonts w:ascii="Arial" w:hAnsi="Arial" w:cs="Arial"/>
          <w:sz w:val="22"/>
          <w:szCs w:val="22"/>
          <w:vertAlign w:val="superscript"/>
        </w:rPr>
        <w:t>nd</w:t>
      </w:r>
      <w:r w:rsidR="00E7326B">
        <w:rPr>
          <w:rFonts w:ascii="Arial" w:hAnsi="Arial" w:cs="Arial"/>
          <w:sz w:val="22"/>
          <w:szCs w:val="22"/>
        </w:rPr>
        <w:t xml:space="preserve"> November</w:t>
      </w:r>
      <w:r w:rsidRPr="008071BA">
        <w:rPr>
          <w:rFonts w:ascii="Arial" w:hAnsi="Arial" w:cs="Arial"/>
          <w:sz w:val="22"/>
          <w:szCs w:val="22"/>
        </w:rPr>
        <w:t xml:space="preserve"> at 12.00 noon. GLL will use their best endeavours to respond as a matter of assistance to the </w:t>
      </w:r>
      <w:proofErr w:type="gramStart"/>
      <w:r w:rsidRPr="008071BA">
        <w:rPr>
          <w:rFonts w:ascii="Arial" w:hAnsi="Arial" w:cs="Arial"/>
          <w:sz w:val="22"/>
          <w:szCs w:val="22"/>
        </w:rPr>
        <w:t>bidder</w:t>
      </w:r>
      <w:proofErr w:type="gramEnd"/>
      <w:r w:rsidRPr="008071BA">
        <w:rPr>
          <w:rFonts w:ascii="Arial" w:hAnsi="Arial" w:cs="Arial"/>
          <w:sz w:val="22"/>
          <w:szCs w:val="22"/>
        </w:rPr>
        <w:t xml:space="preserve"> but it shall not be construed to add to, modify or take away from the meaning and intent of the proposed contract and/or the obligations and liabilities of the bidder. All questions will be responded to by </w:t>
      </w:r>
      <w:r w:rsidR="00E7326B">
        <w:rPr>
          <w:rFonts w:ascii="Arial" w:hAnsi="Arial" w:cs="Arial"/>
          <w:sz w:val="22"/>
          <w:szCs w:val="22"/>
        </w:rPr>
        <w:t xml:space="preserve">Friday </w:t>
      </w:r>
      <w:r w:rsidR="00B24A7D">
        <w:rPr>
          <w:rFonts w:ascii="Arial" w:hAnsi="Arial" w:cs="Arial"/>
          <w:sz w:val="22"/>
          <w:szCs w:val="22"/>
        </w:rPr>
        <w:t>6</w:t>
      </w:r>
      <w:r w:rsidR="00B24A7D" w:rsidRPr="00B24A7D">
        <w:rPr>
          <w:rFonts w:ascii="Arial" w:hAnsi="Arial" w:cs="Arial"/>
          <w:sz w:val="22"/>
          <w:szCs w:val="22"/>
          <w:vertAlign w:val="superscript"/>
        </w:rPr>
        <w:t>th</w:t>
      </w:r>
      <w:r w:rsidR="00B24A7D">
        <w:rPr>
          <w:rFonts w:ascii="Arial" w:hAnsi="Arial" w:cs="Arial"/>
          <w:sz w:val="22"/>
          <w:szCs w:val="22"/>
        </w:rPr>
        <w:t xml:space="preserve"> November.</w:t>
      </w:r>
      <w:r w:rsidRPr="008071BA">
        <w:rPr>
          <w:rFonts w:ascii="Arial" w:hAnsi="Arial" w:cs="Arial"/>
          <w:sz w:val="22"/>
          <w:szCs w:val="22"/>
        </w:rPr>
        <w:t xml:space="preserve"> </w:t>
      </w:r>
    </w:p>
    <w:p w14:paraId="42A6F68E" w14:textId="27921446" w:rsidR="00B51798" w:rsidRPr="008071BA" w:rsidRDefault="0079452E" w:rsidP="00B51798">
      <w:pPr>
        <w:pStyle w:val="Heading3"/>
        <w:tabs>
          <w:tab w:val="center" w:pos="1186"/>
        </w:tabs>
        <w:spacing w:after="50"/>
        <w:ind w:left="-12"/>
        <w:rPr>
          <w:rFonts w:ascii="Arial" w:hAnsi="Arial" w:cs="Arial"/>
          <w:sz w:val="22"/>
          <w:szCs w:val="22"/>
        </w:rPr>
      </w:pPr>
      <w:r>
        <w:rPr>
          <w:rFonts w:ascii="Arial" w:hAnsi="Arial" w:cs="Arial"/>
          <w:sz w:val="22"/>
          <w:szCs w:val="22"/>
        </w:rPr>
        <w:t xml:space="preserve">6. </w:t>
      </w:r>
      <w:r>
        <w:rPr>
          <w:rFonts w:ascii="Arial" w:hAnsi="Arial" w:cs="Arial"/>
          <w:sz w:val="22"/>
          <w:szCs w:val="22"/>
        </w:rPr>
        <w:tab/>
        <w:t xml:space="preserve">        </w:t>
      </w:r>
      <w:r w:rsidRPr="004B6A10">
        <w:rPr>
          <w:rFonts w:ascii="Arial" w:hAnsi="Arial" w:cs="Arial"/>
          <w:b w:val="0"/>
          <w:bCs/>
          <w:sz w:val="22"/>
          <w:szCs w:val="22"/>
        </w:rPr>
        <w:t>Site Visit</w:t>
      </w:r>
      <w:r w:rsidR="004B6A10" w:rsidRPr="004B6A10">
        <w:rPr>
          <w:rFonts w:ascii="Arial" w:hAnsi="Arial" w:cs="Arial"/>
          <w:b w:val="0"/>
          <w:bCs/>
          <w:sz w:val="22"/>
          <w:szCs w:val="22"/>
        </w:rPr>
        <w:t>’s</w:t>
      </w:r>
      <w:r w:rsidRPr="004B6A10">
        <w:rPr>
          <w:rFonts w:ascii="Arial" w:hAnsi="Arial" w:cs="Arial"/>
          <w:b w:val="0"/>
          <w:bCs/>
          <w:sz w:val="22"/>
          <w:szCs w:val="22"/>
        </w:rPr>
        <w:t xml:space="preserve"> </w:t>
      </w:r>
      <w:r w:rsidR="004B6A10" w:rsidRPr="004B6A10">
        <w:rPr>
          <w:rFonts w:ascii="Arial" w:hAnsi="Arial" w:cs="Arial"/>
          <w:b w:val="0"/>
          <w:bCs/>
          <w:sz w:val="22"/>
          <w:szCs w:val="22"/>
        </w:rPr>
        <w:t>available on request</w:t>
      </w:r>
      <w:r w:rsidR="00B24A7D">
        <w:rPr>
          <w:rFonts w:ascii="Arial" w:hAnsi="Arial" w:cs="Arial"/>
          <w:b w:val="0"/>
          <w:bCs/>
          <w:sz w:val="22"/>
          <w:szCs w:val="22"/>
        </w:rPr>
        <w:t xml:space="preserve"> week commencing 2</w:t>
      </w:r>
      <w:r w:rsidR="00B24A7D" w:rsidRPr="00B24A7D">
        <w:rPr>
          <w:rFonts w:ascii="Arial" w:hAnsi="Arial" w:cs="Arial"/>
          <w:b w:val="0"/>
          <w:bCs/>
          <w:sz w:val="22"/>
          <w:szCs w:val="22"/>
          <w:vertAlign w:val="superscript"/>
        </w:rPr>
        <w:t>nd</w:t>
      </w:r>
      <w:r w:rsidR="00B24A7D">
        <w:rPr>
          <w:rFonts w:ascii="Arial" w:hAnsi="Arial" w:cs="Arial"/>
          <w:b w:val="0"/>
          <w:bCs/>
          <w:sz w:val="22"/>
          <w:szCs w:val="22"/>
        </w:rPr>
        <w:t xml:space="preserve"> November.</w:t>
      </w:r>
    </w:p>
    <w:p w14:paraId="1A4D90D0" w14:textId="77777777" w:rsidR="00B51798" w:rsidRPr="008071BA" w:rsidRDefault="00B51798" w:rsidP="00B51798">
      <w:pPr>
        <w:spacing w:after="40" w:line="259" w:lineRule="auto"/>
        <w:ind w:left="721"/>
        <w:rPr>
          <w:rFonts w:ascii="Arial" w:hAnsi="Arial" w:cs="Arial"/>
          <w:sz w:val="22"/>
          <w:szCs w:val="22"/>
        </w:rPr>
      </w:pPr>
      <w:r w:rsidRPr="008071BA">
        <w:rPr>
          <w:rFonts w:ascii="Arial" w:hAnsi="Arial" w:cs="Arial"/>
          <w:sz w:val="22"/>
          <w:szCs w:val="22"/>
        </w:rPr>
        <w:t xml:space="preserve"> </w:t>
      </w:r>
    </w:p>
    <w:p w14:paraId="2CB92C44"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6.1 </w:t>
      </w:r>
      <w:r>
        <w:rPr>
          <w:rFonts w:ascii="Arial" w:hAnsi="Arial" w:cs="Arial"/>
          <w:sz w:val="22"/>
          <w:szCs w:val="22"/>
        </w:rPr>
        <w:t xml:space="preserve">     </w:t>
      </w:r>
      <w:r w:rsidRPr="008071BA">
        <w:rPr>
          <w:rFonts w:ascii="Arial" w:hAnsi="Arial" w:cs="Arial"/>
          <w:sz w:val="22"/>
          <w:szCs w:val="22"/>
        </w:rPr>
        <w:t xml:space="preserve">As part of this ITT process, further clarification will be offered to the bidders in the form of a site visit. </w:t>
      </w:r>
      <w:r w:rsidRPr="008071BA">
        <w:rPr>
          <w:rFonts w:ascii="Arial" w:hAnsi="Arial" w:cs="Arial"/>
          <w:b/>
          <w:sz w:val="22"/>
          <w:szCs w:val="22"/>
        </w:rPr>
        <w:t xml:space="preserve">The proposed date(s) for site visit(s) </w:t>
      </w:r>
      <w:proofErr w:type="gramStart"/>
      <w:r w:rsidRPr="008071BA">
        <w:rPr>
          <w:rFonts w:ascii="Arial" w:hAnsi="Arial" w:cs="Arial"/>
          <w:b/>
          <w:sz w:val="22"/>
          <w:szCs w:val="22"/>
        </w:rPr>
        <w:t>are</w:t>
      </w:r>
      <w:proofErr w:type="gramEnd"/>
      <w:r w:rsidRPr="008071BA">
        <w:rPr>
          <w:rFonts w:ascii="Arial" w:hAnsi="Arial" w:cs="Arial"/>
          <w:b/>
          <w:sz w:val="22"/>
          <w:szCs w:val="22"/>
        </w:rPr>
        <w:t xml:space="preserve"> between the      </w:t>
      </w:r>
    </w:p>
    <w:p w14:paraId="56E40917" w14:textId="68D826D4" w:rsidR="00B51798" w:rsidRPr="008071BA" w:rsidRDefault="00DF0C2F" w:rsidP="00B51798">
      <w:pPr>
        <w:ind w:left="718" w:right="102"/>
        <w:rPr>
          <w:rFonts w:ascii="Arial" w:hAnsi="Arial" w:cs="Arial"/>
          <w:sz w:val="22"/>
          <w:szCs w:val="22"/>
        </w:rPr>
      </w:pPr>
      <w:r w:rsidRPr="00DF0C2F">
        <w:rPr>
          <w:rFonts w:ascii="Arial" w:hAnsi="Arial" w:cs="Arial"/>
          <w:bCs/>
          <w:sz w:val="22"/>
          <w:szCs w:val="22"/>
        </w:rPr>
        <w:t>Monday 2</w:t>
      </w:r>
      <w:r w:rsidRPr="00DF0C2F">
        <w:rPr>
          <w:rFonts w:ascii="Arial" w:hAnsi="Arial" w:cs="Arial"/>
          <w:bCs/>
          <w:sz w:val="22"/>
          <w:szCs w:val="22"/>
          <w:vertAlign w:val="superscript"/>
        </w:rPr>
        <w:t>nd</w:t>
      </w:r>
      <w:r w:rsidRPr="00DF0C2F">
        <w:rPr>
          <w:rFonts w:ascii="Arial" w:hAnsi="Arial" w:cs="Arial"/>
          <w:bCs/>
          <w:sz w:val="22"/>
          <w:szCs w:val="22"/>
        </w:rPr>
        <w:t xml:space="preserve"> – Friday 6</w:t>
      </w:r>
      <w:r w:rsidRPr="00DF0C2F">
        <w:rPr>
          <w:rFonts w:ascii="Arial" w:hAnsi="Arial" w:cs="Arial"/>
          <w:bCs/>
          <w:sz w:val="22"/>
          <w:szCs w:val="22"/>
          <w:vertAlign w:val="superscript"/>
        </w:rPr>
        <w:t>th</w:t>
      </w:r>
      <w:r w:rsidRPr="00DF0C2F">
        <w:rPr>
          <w:rFonts w:ascii="Arial" w:hAnsi="Arial" w:cs="Arial"/>
          <w:bCs/>
          <w:sz w:val="22"/>
          <w:szCs w:val="22"/>
        </w:rPr>
        <w:t xml:space="preserve"> November</w:t>
      </w:r>
      <w:r w:rsidR="00B51798" w:rsidRPr="00DF0C2F">
        <w:rPr>
          <w:rFonts w:ascii="Arial" w:hAnsi="Arial" w:cs="Arial"/>
          <w:bCs/>
          <w:sz w:val="22"/>
          <w:szCs w:val="22"/>
        </w:rPr>
        <w:t>.</w:t>
      </w:r>
      <w:r w:rsidR="00B51798" w:rsidRPr="008071BA">
        <w:rPr>
          <w:rFonts w:ascii="Arial" w:hAnsi="Arial" w:cs="Arial"/>
          <w:sz w:val="22"/>
          <w:szCs w:val="22"/>
        </w:rPr>
        <w:t xml:space="preserve"> GLL will confirm the time and site meeting details </w:t>
      </w:r>
      <w:r>
        <w:rPr>
          <w:rFonts w:ascii="Arial" w:hAnsi="Arial" w:cs="Arial"/>
          <w:sz w:val="22"/>
          <w:szCs w:val="22"/>
        </w:rPr>
        <w:t xml:space="preserve">Friday </w:t>
      </w:r>
      <w:r w:rsidR="00DB184D">
        <w:rPr>
          <w:rFonts w:ascii="Arial" w:hAnsi="Arial" w:cs="Arial"/>
          <w:sz w:val="22"/>
          <w:szCs w:val="22"/>
        </w:rPr>
        <w:t>30</w:t>
      </w:r>
      <w:r w:rsidR="00DB184D" w:rsidRPr="00DB184D">
        <w:rPr>
          <w:rFonts w:ascii="Arial" w:hAnsi="Arial" w:cs="Arial"/>
          <w:sz w:val="22"/>
          <w:szCs w:val="22"/>
          <w:vertAlign w:val="superscript"/>
        </w:rPr>
        <w:t>th</w:t>
      </w:r>
      <w:r w:rsidR="00DB184D">
        <w:rPr>
          <w:rFonts w:ascii="Arial" w:hAnsi="Arial" w:cs="Arial"/>
          <w:sz w:val="22"/>
          <w:szCs w:val="22"/>
        </w:rPr>
        <w:t xml:space="preserve"> October.</w:t>
      </w:r>
      <w:r w:rsidR="00B51798" w:rsidRPr="008071BA">
        <w:rPr>
          <w:rFonts w:ascii="Arial" w:hAnsi="Arial" w:cs="Arial"/>
          <w:sz w:val="22"/>
          <w:szCs w:val="22"/>
        </w:rPr>
        <w:t xml:space="preserve"> Any queries raised on site should be noted by the bidder and submitted to the e-mail address </w:t>
      </w:r>
      <w:hyperlink r:id="rId30" w:history="1">
        <w:r w:rsidR="00900B2A" w:rsidRPr="004E43E8">
          <w:rPr>
            <w:rStyle w:val="Hyperlink"/>
            <w:rFonts w:ascii="Arial" w:hAnsi="Arial" w:cs="Arial"/>
            <w:sz w:val="22"/>
            <w:szCs w:val="22"/>
          </w:rPr>
          <w:t>paul.mcfarland@gll.org</w:t>
        </w:r>
      </w:hyperlink>
      <w:r w:rsidR="00900B2A">
        <w:rPr>
          <w:rFonts w:ascii="Arial" w:hAnsi="Arial" w:cs="Arial"/>
          <w:sz w:val="22"/>
          <w:szCs w:val="22"/>
          <w:u w:val="single" w:color="0000FF"/>
        </w:rPr>
        <w:t xml:space="preserve">. </w:t>
      </w:r>
      <w:r w:rsidR="00B51798" w:rsidRPr="008071BA">
        <w:rPr>
          <w:rFonts w:ascii="Arial" w:hAnsi="Arial" w:cs="Arial"/>
          <w:sz w:val="22"/>
          <w:szCs w:val="22"/>
        </w:rPr>
        <w:t xml:space="preserve">Any responses from GLL will be distributed to all prospective bidders. </w:t>
      </w:r>
    </w:p>
    <w:p w14:paraId="053D8FC6"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06719B36" w14:textId="5FE26A2D" w:rsidR="00B51798" w:rsidRPr="008071BA" w:rsidRDefault="00B51798" w:rsidP="00DB184D">
      <w:pPr>
        <w:spacing w:line="259" w:lineRule="auto"/>
        <w:rPr>
          <w:rFonts w:ascii="Arial" w:hAnsi="Arial" w:cs="Arial"/>
          <w:sz w:val="22"/>
          <w:szCs w:val="22"/>
        </w:rPr>
      </w:pPr>
    </w:p>
    <w:p w14:paraId="4F5C2DB9" w14:textId="77777777" w:rsidR="00B51798" w:rsidRPr="008071BA" w:rsidRDefault="00B51798" w:rsidP="00B51798">
      <w:pPr>
        <w:pStyle w:val="Heading3"/>
        <w:tabs>
          <w:tab w:val="center" w:pos="1883"/>
        </w:tabs>
        <w:ind w:left="-12"/>
        <w:rPr>
          <w:rFonts w:ascii="Arial" w:hAnsi="Arial" w:cs="Arial"/>
          <w:sz w:val="22"/>
          <w:szCs w:val="22"/>
        </w:rPr>
      </w:pPr>
      <w:r w:rsidRPr="008071BA">
        <w:rPr>
          <w:rFonts w:ascii="Arial" w:hAnsi="Arial" w:cs="Arial"/>
          <w:sz w:val="22"/>
          <w:szCs w:val="22"/>
        </w:rPr>
        <w:t xml:space="preserve">7.  </w:t>
      </w:r>
      <w:r w:rsidRPr="008071BA">
        <w:rPr>
          <w:rFonts w:ascii="Arial" w:hAnsi="Arial" w:cs="Arial"/>
          <w:sz w:val="22"/>
          <w:szCs w:val="22"/>
        </w:rPr>
        <w:tab/>
        <w:t xml:space="preserve">Responding to the ITT </w:t>
      </w:r>
    </w:p>
    <w:p w14:paraId="1E52FA82" w14:textId="77777777" w:rsidR="00B51798" w:rsidRPr="008071BA" w:rsidRDefault="00B51798" w:rsidP="00B51798">
      <w:pPr>
        <w:spacing w:after="36" w:line="259" w:lineRule="auto"/>
        <w:ind w:left="1"/>
        <w:rPr>
          <w:rFonts w:ascii="Arial" w:hAnsi="Arial" w:cs="Arial"/>
          <w:sz w:val="22"/>
          <w:szCs w:val="22"/>
        </w:rPr>
      </w:pPr>
      <w:r w:rsidRPr="008071BA">
        <w:rPr>
          <w:rFonts w:ascii="Arial" w:hAnsi="Arial" w:cs="Arial"/>
          <w:sz w:val="22"/>
          <w:szCs w:val="22"/>
        </w:rPr>
        <w:t xml:space="preserve"> </w:t>
      </w:r>
    </w:p>
    <w:p w14:paraId="70612112" w14:textId="054E0D9D" w:rsidR="00B51798" w:rsidRPr="008071BA" w:rsidRDefault="00B51798" w:rsidP="00B51798">
      <w:pPr>
        <w:spacing w:after="146"/>
        <w:ind w:left="711" w:right="99" w:hanging="720"/>
        <w:rPr>
          <w:rFonts w:ascii="Arial" w:hAnsi="Arial" w:cs="Arial"/>
          <w:sz w:val="22"/>
          <w:szCs w:val="22"/>
        </w:rPr>
      </w:pPr>
      <w:r w:rsidRPr="008071BA">
        <w:rPr>
          <w:rFonts w:ascii="Arial" w:hAnsi="Arial" w:cs="Arial"/>
          <w:sz w:val="22"/>
          <w:szCs w:val="22"/>
        </w:rPr>
        <w:t>7.1</w:t>
      </w:r>
      <w:r w:rsidRPr="008071BA">
        <w:rPr>
          <w:rFonts w:ascii="Arial" w:hAnsi="Arial" w:cs="Arial"/>
          <w:b/>
          <w:sz w:val="22"/>
          <w:szCs w:val="22"/>
        </w:rPr>
        <w:t xml:space="preserve"> </w:t>
      </w:r>
      <w:r>
        <w:rPr>
          <w:rFonts w:ascii="Arial" w:hAnsi="Arial" w:cs="Arial"/>
          <w:b/>
          <w:sz w:val="22"/>
          <w:szCs w:val="22"/>
        </w:rPr>
        <w:t xml:space="preserve">      </w:t>
      </w:r>
      <w:r w:rsidRPr="008071BA">
        <w:rPr>
          <w:rFonts w:ascii="Arial" w:hAnsi="Arial" w:cs="Arial"/>
          <w:b/>
          <w:sz w:val="22"/>
          <w:szCs w:val="22"/>
        </w:rPr>
        <w:t>Bidders are required to respond to all parts of Section D</w:t>
      </w:r>
      <w:r w:rsidRPr="008071BA">
        <w:rPr>
          <w:rFonts w:ascii="Arial" w:hAnsi="Arial" w:cs="Arial"/>
          <w:sz w:val="22"/>
          <w:szCs w:val="22"/>
        </w:rPr>
        <w:t xml:space="preserve"> of this document and then submit their response documents electronically to </w:t>
      </w:r>
      <w:r w:rsidR="006F48A6" w:rsidRPr="00EF18E1">
        <w:rPr>
          <w:rFonts w:ascii="Arial" w:hAnsi="Arial" w:cs="Arial"/>
          <w:sz w:val="22"/>
          <w:szCs w:val="22"/>
        </w:rPr>
        <w:t>Adrian.walker@</w:t>
      </w:r>
      <w:r w:rsidR="00EF18E1" w:rsidRPr="00EF18E1">
        <w:rPr>
          <w:rFonts w:ascii="Arial" w:hAnsi="Arial" w:cs="Arial"/>
          <w:sz w:val="22"/>
          <w:szCs w:val="22"/>
        </w:rPr>
        <w:t>gll.org</w:t>
      </w:r>
      <w:r w:rsidRPr="005C306A">
        <w:rPr>
          <w:rFonts w:ascii="Arial" w:hAnsi="Arial" w:cs="Arial"/>
          <w:sz w:val="22"/>
          <w:szCs w:val="22"/>
        </w:rPr>
        <w:t xml:space="preserve"> </w:t>
      </w:r>
      <w:r w:rsidRPr="008071BA">
        <w:rPr>
          <w:rFonts w:ascii="Arial" w:hAnsi="Arial" w:cs="Arial"/>
          <w:sz w:val="22"/>
          <w:szCs w:val="22"/>
        </w:rPr>
        <w:t xml:space="preserve">clearly marking the subject title as “Tender Submission </w:t>
      </w:r>
      <w:r w:rsidR="00EF18E1">
        <w:rPr>
          <w:rFonts w:ascii="Arial" w:hAnsi="Arial" w:cs="Arial"/>
          <w:sz w:val="22"/>
          <w:szCs w:val="22"/>
        </w:rPr>
        <w:t>Belfast Vending Tender</w:t>
      </w:r>
      <w:r w:rsidRPr="008071BA">
        <w:rPr>
          <w:rFonts w:ascii="Arial" w:hAnsi="Arial" w:cs="Arial"/>
          <w:sz w:val="22"/>
          <w:szCs w:val="22"/>
        </w:rPr>
        <w:t xml:space="preserve"> and note the name of your company. </w:t>
      </w:r>
    </w:p>
    <w:p w14:paraId="593E9331" w14:textId="229F74CB" w:rsidR="00B51798" w:rsidRPr="008071BA" w:rsidRDefault="00B51798" w:rsidP="00B51798">
      <w:pPr>
        <w:tabs>
          <w:tab w:val="center" w:pos="1504"/>
          <w:tab w:val="center" w:pos="4628"/>
        </w:tabs>
        <w:spacing w:after="100"/>
        <w:rPr>
          <w:rFonts w:ascii="Arial" w:hAnsi="Arial" w:cs="Arial"/>
          <w:sz w:val="22"/>
          <w:szCs w:val="22"/>
        </w:rPr>
      </w:pPr>
      <w:r w:rsidRPr="008071BA">
        <w:rPr>
          <w:rFonts w:ascii="Arial" w:eastAsia="Calibri" w:hAnsi="Arial" w:cs="Arial"/>
          <w:sz w:val="22"/>
          <w:szCs w:val="22"/>
        </w:rPr>
        <w:tab/>
      </w:r>
      <w:r w:rsidRPr="008071BA">
        <w:rPr>
          <w:rFonts w:ascii="Arial" w:hAnsi="Arial" w:cs="Arial"/>
          <w:b/>
          <w:sz w:val="22"/>
          <w:szCs w:val="22"/>
        </w:rPr>
        <w:t xml:space="preserve">ITT Issue Date: </w:t>
      </w:r>
      <w:r w:rsidRPr="008071BA">
        <w:rPr>
          <w:rFonts w:ascii="Arial" w:hAnsi="Arial" w:cs="Arial"/>
          <w:b/>
          <w:sz w:val="22"/>
          <w:szCs w:val="22"/>
        </w:rPr>
        <w:tab/>
      </w:r>
      <w:r w:rsidR="00015194">
        <w:rPr>
          <w:rFonts w:ascii="Arial" w:hAnsi="Arial" w:cs="Arial"/>
          <w:sz w:val="22"/>
          <w:szCs w:val="22"/>
        </w:rPr>
        <w:t>Friday 16</w:t>
      </w:r>
      <w:r w:rsidR="00015194" w:rsidRPr="00015194">
        <w:rPr>
          <w:rFonts w:ascii="Arial" w:hAnsi="Arial" w:cs="Arial"/>
          <w:sz w:val="22"/>
          <w:szCs w:val="22"/>
          <w:vertAlign w:val="superscript"/>
        </w:rPr>
        <w:t>th</w:t>
      </w:r>
      <w:r w:rsidR="00015194">
        <w:rPr>
          <w:rFonts w:ascii="Arial" w:hAnsi="Arial" w:cs="Arial"/>
          <w:sz w:val="22"/>
          <w:szCs w:val="22"/>
        </w:rPr>
        <w:t xml:space="preserve"> October 2026</w:t>
      </w:r>
      <w:r w:rsidRPr="008071BA">
        <w:rPr>
          <w:rFonts w:ascii="Arial" w:hAnsi="Arial" w:cs="Arial"/>
          <w:sz w:val="22"/>
          <w:szCs w:val="22"/>
        </w:rPr>
        <w:t xml:space="preserve"> </w:t>
      </w:r>
    </w:p>
    <w:p w14:paraId="752A3C5D" w14:textId="7D289943" w:rsidR="000C0E33" w:rsidRDefault="00B51798" w:rsidP="00B51798">
      <w:pPr>
        <w:pStyle w:val="Heading3"/>
        <w:ind w:left="731"/>
        <w:rPr>
          <w:rFonts w:ascii="Arial" w:hAnsi="Arial" w:cs="Arial"/>
          <w:sz w:val="22"/>
          <w:szCs w:val="22"/>
        </w:rPr>
      </w:pPr>
      <w:r w:rsidRPr="008071BA">
        <w:rPr>
          <w:rFonts w:ascii="Arial" w:hAnsi="Arial" w:cs="Arial"/>
          <w:sz w:val="22"/>
          <w:szCs w:val="22"/>
        </w:rPr>
        <w:t xml:space="preserve">Response period:  </w:t>
      </w:r>
      <w:r w:rsidRPr="008071BA">
        <w:rPr>
          <w:rFonts w:ascii="Arial" w:hAnsi="Arial" w:cs="Arial"/>
          <w:sz w:val="22"/>
          <w:szCs w:val="22"/>
        </w:rPr>
        <w:tab/>
      </w:r>
      <w:r w:rsidR="00120241" w:rsidRPr="00120241">
        <w:rPr>
          <w:rFonts w:ascii="Arial" w:hAnsi="Arial" w:cs="Arial"/>
          <w:b w:val="0"/>
          <w:bCs/>
          <w:sz w:val="22"/>
          <w:szCs w:val="22"/>
        </w:rPr>
        <w:t>Friday 6</w:t>
      </w:r>
      <w:r w:rsidR="00120241" w:rsidRPr="00120241">
        <w:rPr>
          <w:rFonts w:ascii="Arial" w:hAnsi="Arial" w:cs="Arial"/>
          <w:b w:val="0"/>
          <w:bCs/>
          <w:sz w:val="22"/>
          <w:szCs w:val="22"/>
          <w:vertAlign w:val="superscript"/>
        </w:rPr>
        <w:t>th</w:t>
      </w:r>
      <w:r w:rsidR="00120241" w:rsidRPr="00120241">
        <w:rPr>
          <w:rFonts w:ascii="Arial" w:hAnsi="Arial" w:cs="Arial"/>
          <w:b w:val="0"/>
          <w:bCs/>
          <w:sz w:val="22"/>
          <w:szCs w:val="22"/>
        </w:rPr>
        <w:t xml:space="preserve"> November 2026</w:t>
      </w:r>
    </w:p>
    <w:p w14:paraId="50A1AEF8" w14:textId="23DD203B" w:rsidR="00B51798" w:rsidRPr="008071BA" w:rsidRDefault="00B51798" w:rsidP="00B51798">
      <w:pPr>
        <w:pStyle w:val="Heading3"/>
        <w:ind w:left="731"/>
        <w:rPr>
          <w:rFonts w:ascii="Arial" w:hAnsi="Arial" w:cs="Arial"/>
          <w:sz w:val="22"/>
          <w:szCs w:val="22"/>
        </w:rPr>
      </w:pPr>
      <w:r w:rsidRPr="008071BA">
        <w:rPr>
          <w:rFonts w:ascii="Arial" w:hAnsi="Arial" w:cs="Arial"/>
          <w:sz w:val="22"/>
          <w:szCs w:val="22"/>
        </w:rPr>
        <w:t xml:space="preserve">Deadline for submission: </w:t>
      </w:r>
      <w:r w:rsidRPr="008071BA">
        <w:rPr>
          <w:rFonts w:ascii="Arial" w:hAnsi="Arial" w:cs="Arial"/>
          <w:sz w:val="22"/>
          <w:szCs w:val="22"/>
        </w:rPr>
        <w:tab/>
      </w:r>
      <w:r w:rsidR="000C0E33" w:rsidRPr="000C0E33">
        <w:rPr>
          <w:rFonts w:ascii="Arial" w:hAnsi="Arial" w:cs="Arial"/>
          <w:b w:val="0"/>
          <w:bCs/>
          <w:sz w:val="22"/>
          <w:szCs w:val="22"/>
        </w:rPr>
        <w:t>Friday 13</w:t>
      </w:r>
      <w:r w:rsidR="000C0E33" w:rsidRPr="000C0E33">
        <w:rPr>
          <w:rFonts w:ascii="Arial" w:hAnsi="Arial" w:cs="Arial"/>
          <w:b w:val="0"/>
          <w:bCs/>
          <w:sz w:val="22"/>
          <w:szCs w:val="22"/>
          <w:vertAlign w:val="superscript"/>
        </w:rPr>
        <w:t>th</w:t>
      </w:r>
      <w:r w:rsidR="000C0E33" w:rsidRPr="000C0E33">
        <w:rPr>
          <w:rFonts w:ascii="Arial" w:hAnsi="Arial" w:cs="Arial"/>
          <w:b w:val="0"/>
          <w:bCs/>
          <w:sz w:val="22"/>
          <w:szCs w:val="22"/>
        </w:rPr>
        <w:t xml:space="preserve"> November 2026</w:t>
      </w:r>
    </w:p>
    <w:p w14:paraId="65C236B5" w14:textId="77777777" w:rsidR="00B51798" w:rsidRPr="008071BA" w:rsidRDefault="00B51798" w:rsidP="00B51798">
      <w:pPr>
        <w:spacing w:line="259" w:lineRule="auto"/>
        <w:ind w:left="721"/>
        <w:rPr>
          <w:rFonts w:ascii="Arial" w:hAnsi="Arial" w:cs="Arial"/>
          <w:sz w:val="22"/>
          <w:szCs w:val="22"/>
        </w:rPr>
      </w:pPr>
      <w:r w:rsidRPr="008071BA">
        <w:rPr>
          <w:rFonts w:ascii="Arial" w:hAnsi="Arial" w:cs="Arial"/>
          <w:b/>
          <w:sz w:val="22"/>
          <w:szCs w:val="22"/>
        </w:rPr>
        <w:t xml:space="preserve"> </w:t>
      </w:r>
    </w:p>
    <w:p w14:paraId="66B9BD0E" w14:textId="77777777" w:rsidR="00B51798" w:rsidRDefault="00B51798" w:rsidP="00B51798">
      <w:pPr>
        <w:spacing w:after="5" w:line="249" w:lineRule="auto"/>
        <w:ind w:left="731" w:hanging="10"/>
        <w:rPr>
          <w:rFonts w:ascii="Arial" w:hAnsi="Arial" w:cs="Arial"/>
          <w:b/>
          <w:sz w:val="22"/>
          <w:szCs w:val="22"/>
        </w:rPr>
      </w:pPr>
      <w:r w:rsidRPr="008071BA">
        <w:rPr>
          <w:rFonts w:ascii="Arial" w:hAnsi="Arial" w:cs="Arial"/>
          <w:b/>
          <w:sz w:val="22"/>
          <w:szCs w:val="22"/>
        </w:rPr>
        <w:lastRenderedPageBreak/>
        <w:t xml:space="preserve">Tender documents received late i.e. after the date and time specified above, will not be considered.  </w:t>
      </w:r>
    </w:p>
    <w:p w14:paraId="35E0FBC4" w14:textId="77777777" w:rsidR="00B51798" w:rsidRPr="008071BA" w:rsidRDefault="00B51798" w:rsidP="00B51798">
      <w:pPr>
        <w:spacing w:after="5" w:line="249" w:lineRule="auto"/>
        <w:ind w:left="731" w:hanging="10"/>
        <w:rPr>
          <w:rFonts w:ascii="Arial" w:hAnsi="Arial" w:cs="Arial"/>
          <w:sz w:val="22"/>
          <w:szCs w:val="22"/>
        </w:rPr>
      </w:pPr>
    </w:p>
    <w:p w14:paraId="7E96B339"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b/>
          <w:sz w:val="22"/>
          <w:szCs w:val="22"/>
        </w:rPr>
        <w:t xml:space="preserve"> </w:t>
      </w:r>
    </w:p>
    <w:p w14:paraId="76669C8C" w14:textId="77777777" w:rsidR="00B51798" w:rsidRDefault="00B51798" w:rsidP="00B51798">
      <w:pPr>
        <w:ind w:left="711" w:hanging="720"/>
        <w:rPr>
          <w:rFonts w:ascii="Arial" w:hAnsi="Arial" w:cs="Arial"/>
          <w:sz w:val="22"/>
          <w:szCs w:val="22"/>
        </w:rPr>
      </w:pPr>
      <w:r w:rsidRPr="008071BA">
        <w:rPr>
          <w:rFonts w:ascii="Arial" w:hAnsi="Arial" w:cs="Arial"/>
          <w:sz w:val="22"/>
          <w:szCs w:val="22"/>
        </w:rPr>
        <w:t>7.2</w:t>
      </w:r>
      <w:r w:rsidRPr="008071BA">
        <w:rPr>
          <w:rFonts w:ascii="Arial" w:hAnsi="Arial" w:cs="Arial"/>
          <w:b/>
          <w:sz w:val="22"/>
          <w:szCs w:val="22"/>
        </w:rPr>
        <w:t xml:space="preserve"> </w:t>
      </w:r>
      <w:r>
        <w:rPr>
          <w:rFonts w:ascii="Arial" w:hAnsi="Arial" w:cs="Arial"/>
          <w:b/>
          <w:sz w:val="22"/>
          <w:szCs w:val="22"/>
        </w:rPr>
        <w:t xml:space="preserve">     </w:t>
      </w:r>
      <w:r w:rsidRPr="008071BA">
        <w:rPr>
          <w:rFonts w:ascii="Arial" w:hAnsi="Arial" w:cs="Arial"/>
          <w:sz w:val="22"/>
          <w:szCs w:val="22"/>
        </w:rPr>
        <w:t xml:space="preserve">All received proposals will be evaluated by a panel with representation from various functions in GLL.  </w:t>
      </w:r>
    </w:p>
    <w:p w14:paraId="1327608D" w14:textId="77777777" w:rsidR="00B51798" w:rsidRPr="008071BA" w:rsidRDefault="00B51798" w:rsidP="00B51798">
      <w:pPr>
        <w:ind w:left="711" w:hanging="720"/>
        <w:rPr>
          <w:rFonts w:ascii="Arial" w:hAnsi="Arial" w:cs="Arial"/>
          <w:sz w:val="22"/>
          <w:szCs w:val="22"/>
        </w:rPr>
      </w:pPr>
    </w:p>
    <w:p w14:paraId="59909707"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8. </w:t>
      </w:r>
      <w:r w:rsidRPr="008071BA">
        <w:rPr>
          <w:rFonts w:ascii="Arial" w:hAnsi="Arial" w:cs="Arial"/>
          <w:sz w:val="22"/>
          <w:szCs w:val="22"/>
        </w:rPr>
        <w:tab/>
      </w:r>
      <w:r w:rsidRPr="00B51798">
        <w:rPr>
          <w:rFonts w:ascii="Arial" w:hAnsi="Arial" w:cs="Arial"/>
          <w:b/>
          <w:sz w:val="22"/>
          <w:szCs w:val="22"/>
        </w:rPr>
        <w:t>Validity of Tenders</w:t>
      </w:r>
      <w:r w:rsidRPr="008071BA">
        <w:rPr>
          <w:rFonts w:ascii="Arial" w:hAnsi="Arial" w:cs="Arial"/>
          <w:sz w:val="22"/>
          <w:szCs w:val="22"/>
        </w:rPr>
        <w:t xml:space="preserve"> </w:t>
      </w:r>
    </w:p>
    <w:p w14:paraId="1AFEBE3D" w14:textId="77777777" w:rsidR="00B51798" w:rsidRPr="008071BA" w:rsidRDefault="00B51798" w:rsidP="00B51798">
      <w:pPr>
        <w:spacing w:line="259" w:lineRule="auto"/>
        <w:ind w:left="721"/>
        <w:rPr>
          <w:rFonts w:ascii="Arial" w:hAnsi="Arial" w:cs="Arial"/>
          <w:sz w:val="22"/>
          <w:szCs w:val="22"/>
        </w:rPr>
      </w:pPr>
      <w:r w:rsidRPr="008071BA">
        <w:rPr>
          <w:rFonts w:ascii="Arial" w:hAnsi="Arial" w:cs="Arial"/>
          <w:b/>
          <w:sz w:val="22"/>
          <w:szCs w:val="22"/>
        </w:rPr>
        <w:t xml:space="preserve"> </w:t>
      </w:r>
    </w:p>
    <w:p w14:paraId="37305D6A" w14:textId="5CCBD2D8" w:rsidR="00B51798" w:rsidRPr="008071BA" w:rsidRDefault="00B51798" w:rsidP="006C0673">
      <w:pPr>
        <w:ind w:left="699" w:hanging="708"/>
        <w:rPr>
          <w:rFonts w:ascii="Arial" w:hAnsi="Arial" w:cs="Arial"/>
          <w:sz w:val="22"/>
          <w:szCs w:val="22"/>
        </w:rPr>
      </w:pPr>
      <w:r w:rsidRPr="008071BA">
        <w:rPr>
          <w:rFonts w:ascii="Arial" w:hAnsi="Arial" w:cs="Arial"/>
          <w:sz w:val="22"/>
          <w:szCs w:val="22"/>
        </w:rPr>
        <w:t xml:space="preserve">8.1 </w:t>
      </w:r>
      <w:r>
        <w:rPr>
          <w:rFonts w:ascii="Arial" w:hAnsi="Arial" w:cs="Arial"/>
          <w:sz w:val="22"/>
          <w:szCs w:val="22"/>
        </w:rPr>
        <w:t xml:space="preserve">     </w:t>
      </w:r>
      <w:r w:rsidRPr="008071BA">
        <w:rPr>
          <w:rFonts w:ascii="Arial" w:hAnsi="Arial" w:cs="Arial"/>
          <w:sz w:val="22"/>
          <w:szCs w:val="22"/>
        </w:rPr>
        <w:t>Tenders shall be valid for a minimum of 90 days from the closing</w:t>
      </w:r>
      <w:r w:rsidR="006C0673">
        <w:rPr>
          <w:rFonts w:ascii="Arial" w:hAnsi="Arial" w:cs="Arial"/>
          <w:sz w:val="22"/>
          <w:szCs w:val="22"/>
        </w:rPr>
        <w:t xml:space="preserve"> date for receipt of Tenders.  </w:t>
      </w:r>
      <w:r w:rsidRPr="008071BA">
        <w:rPr>
          <w:rFonts w:ascii="Arial" w:hAnsi="Arial" w:cs="Arial"/>
          <w:sz w:val="22"/>
          <w:szCs w:val="22"/>
        </w:rPr>
        <w:t xml:space="preserve"> </w:t>
      </w:r>
    </w:p>
    <w:p w14:paraId="557C69FF" w14:textId="51F01487" w:rsidR="00B51798" w:rsidRPr="008071BA" w:rsidRDefault="00B51798" w:rsidP="00B51798">
      <w:pPr>
        <w:pStyle w:val="Heading3"/>
        <w:tabs>
          <w:tab w:val="center" w:pos="1877"/>
        </w:tabs>
        <w:ind w:left="-12"/>
        <w:rPr>
          <w:rFonts w:ascii="Arial" w:hAnsi="Arial" w:cs="Arial"/>
          <w:sz w:val="22"/>
          <w:szCs w:val="22"/>
        </w:rPr>
      </w:pPr>
      <w:r w:rsidRPr="008071BA">
        <w:rPr>
          <w:rFonts w:ascii="Arial" w:hAnsi="Arial" w:cs="Arial"/>
          <w:sz w:val="22"/>
          <w:szCs w:val="22"/>
        </w:rPr>
        <w:t xml:space="preserve">9. </w:t>
      </w:r>
      <w:r w:rsidRPr="008071BA">
        <w:rPr>
          <w:rFonts w:ascii="Arial" w:hAnsi="Arial" w:cs="Arial"/>
          <w:sz w:val="22"/>
          <w:szCs w:val="22"/>
        </w:rPr>
        <w:tab/>
        <w:t>Tendering Timescales</w:t>
      </w:r>
      <w:r w:rsidR="005B7010">
        <w:rPr>
          <w:rFonts w:ascii="Arial" w:hAnsi="Arial" w:cs="Arial"/>
          <w:sz w:val="22"/>
          <w:szCs w:val="22"/>
        </w:rPr>
        <w:t>*</w:t>
      </w:r>
      <w:r w:rsidRPr="008071BA">
        <w:rPr>
          <w:rFonts w:ascii="Arial" w:hAnsi="Arial" w:cs="Arial"/>
          <w:sz w:val="22"/>
          <w:szCs w:val="22"/>
        </w:rPr>
        <w:t xml:space="preserve"> </w:t>
      </w:r>
    </w:p>
    <w:p w14:paraId="20FB4836"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630DFAA9" w14:textId="77777777" w:rsidR="00B51798" w:rsidRPr="008071BA" w:rsidRDefault="00B51798" w:rsidP="00B51798">
      <w:pPr>
        <w:tabs>
          <w:tab w:val="center" w:pos="3697"/>
        </w:tabs>
        <w:ind w:left="-9"/>
        <w:rPr>
          <w:rFonts w:ascii="Arial" w:hAnsi="Arial" w:cs="Arial"/>
          <w:sz w:val="22"/>
          <w:szCs w:val="22"/>
        </w:rPr>
      </w:pPr>
      <w:r w:rsidRPr="008071BA">
        <w:rPr>
          <w:rFonts w:ascii="Arial" w:hAnsi="Arial" w:cs="Arial"/>
          <w:sz w:val="22"/>
          <w:szCs w:val="22"/>
        </w:rPr>
        <w:t xml:space="preserve">9.1 </w:t>
      </w:r>
      <w:r w:rsidRPr="008071BA">
        <w:rPr>
          <w:rFonts w:ascii="Arial" w:hAnsi="Arial" w:cs="Arial"/>
          <w:sz w:val="22"/>
          <w:szCs w:val="22"/>
        </w:rPr>
        <w:tab/>
        <w:t xml:space="preserve">Below is an indicative table of timescales for the ITT process:  </w:t>
      </w:r>
    </w:p>
    <w:p w14:paraId="2A560455" w14:textId="77777777" w:rsidR="00B51798" w:rsidRPr="008071BA" w:rsidRDefault="00B51798" w:rsidP="00B51798">
      <w:pPr>
        <w:spacing w:line="259" w:lineRule="auto"/>
        <w:rPr>
          <w:rFonts w:ascii="Arial" w:hAnsi="Arial" w:cs="Arial"/>
          <w:sz w:val="22"/>
          <w:szCs w:val="22"/>
        </w:rPr>
      </w:pPr>
      <w:r w:rsidRPr="008071BA">
        <w:rPr>
          <w:rFonts w:ascii="Arial" w:hAnsi="Arial" w:cs="Arial"/>
          <w:b/>
          <w:sz w:val="22"/>
          <w:szCs w:val="22"/>
        </w:rPr>
        <w:t xml:space="preserve"> </w:t>
      </w:r>
    </w:p>
    <w:tbl>
      <w:tblPr>
        <w:tblStyle w:val="TableGrid0"/>
        <w:tblW w:w="8078" w:type="dxa"/>
        <w:tblInd w:w="710" w:type="dxa"/>
        <w:tblCellMar>
          <w:top w:w="40" w:type="dxa"/>
          <w:left w:w="107" w:type="dxa"/>
          <w:right w:w="48" w:type="dxa"/>
        </w:tblCellMar>
        <w:tblLook w:val="04A0" w:firstRow="1" w:lastRow="0" w:firstColumn="1" w:lastColumn="0" w:noHBand="0" w:noVBand="1"/>
      </w:tblPr>
      <w:tblGrid>
        <w:gridCol w:w="5527"/>
        <w:gridCol w:w="2551"/>
      </w:tblGrid>
      <w:tr w:rsidR="00B51798" w:rsidRPr="008071BA" w14:paraId="67FB658F" w14:textId="77777777" w:rsidTr="203D2C3C">
        <w:trPr>
          <w:trHeight w:val="379"/>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DADB"/>
          </w:tcPr>
          <w:p w14:paraId="40F0E9AD" w14:textId="77777777" w:rsidR="00B51798" w:rsidRPr="008071BA" w:rsidRDefault="00B51798" w:rsidP="005B7010">
            <w:pPr>
              <w:spacing w:line="259" w:lineRule="auto"/>
              <w:ind w:right="58"/>
              <w:jc w:val="center"/>
              <w:rPr>
                <w:rFonts w:ascii="Arial" w:hAnsi="Arial" w:cs="Arial"/>
              </w:rPr>
            </w:pPr>
            <w:r w:rsidRPr="008071BA">
              <w:rPr>
                <w:rFonts w:ascii="Arial" w:hAnsi="Arial" w:cs="Arial"/>
                <w:b/>
              </w:rPr>
              <w:t xml:space="preserve">Activity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DADB"/>
          </w:tcPr>
          <w:p w14:paraId="75415F8C" w14:textId="77777777" w:rsidR="00B51798" w:rsidRPr="008071BA" w:rsidRDefault="00B51798" w:rsidP="005B7010">
            <w:pPr>
              <w:spacing w:line="259" w:lineRule="auto"/>
              <w:ind w:right="56"/>
              <w:jc w:val="center"/>
              <w:rPr>
                <w:rFonts w:ascii="Arial" w:hAnsi="Arial" w:cs="Arial"/>
              </w:rPr>
            </w:pPr>
            <w:r w:rsidRPr="008071BA">
              <w:rPr>
                <w:rFonts w:ascii="Arial" w:hAnsi="Arial" w:cs="Arial"/>
                <w:b/>
              </w:rPr>
              <w:t xml:space="preserve">Date </w:t>
            </w:r>
          </w:p>
        </w:tc>
      </w:tr>
      <w:tr w:rsidR="00B51798" w:rsidRPr="008071BA" w14:paraId="309DE54D" w14:textId="77777777" w:rsidTr="203D2C3C">
        <w:trPr>
          <w:trHeight w:val="490"/>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B901A" w14:textId="77777777" w:rsidR="00B51798" w:rsidRPr="008071BA" w:rsidRDefault="00B51798" w:rsidP="005B7010">
            <w:pPr>
              <w:spacing w:line="259" w:lineRule="auto"/>
              <w:rPr>
                <w:rFonts w:ascii="Arial" w:hAnsi="Arial" w:cs="Arial"/>
              </w:rPr>
            </w:pPr>
            <w:r w:rsidRPr="008071BA">
              <w:rPr>
                <w:rFonts w:ascii="Arial" w:hAnsi="Arial" w:cs="Arial"/>
              </w:rPr>
              <w:t xml:space="preserve">ITT issued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3F36A" w14:textId="6B60555D" w:rsidR="00B51798" w:rsidRPr="008071BA" w:rsidRDefault="00524DCD" w:rsidP="005B7010">
            <w:pPr>
              <w:spacing w:line="259" w:lineRule="auto"/>
              <w:ind w:right="54"/>
              <w:jc w:val="center"/>
              <w:rPr>
                <w:rFonts w:ascii="Arial" w:hAnsi="Arial" w:cs="Arial"/>
              </w:rPr>
            </w:pPr>
            <w:r>
              <w:rPr>
                <w:rFonts w:ascii="Arial" w:hAnsi="Arial" w:cs="Arial"/>
              </w:rPr>
              <w:t>Friday 16</w:t>
            </w:r>
            <w:r w:rsidRPr="00524DCD">
              <w:rPr>
                <w:rFonts w:ascii="Arial" w:hAnsi="Arial" w:cs="Arial"/>
                <w:vertAlign w:val="superscript"/>
              </w:rPr>
              <w:t>th</w:t>
            </w:r>
            <w:r>
              <w:rPr>
                <w:rFonts w:ascii="Arial" w:hAnsi="Arial" w:cs="Arial"/>
              </w:rPr>
              <w:t xml:space="preserve"> October</w:t>
            </w:r>
            <w:r w:rsidR="006B60D5">
              <w:rPr>
                <w:rFonts w:ascii="Arial" w:hAnsi="Arial" w:cs="Arial"/>
              </w:rPr>
              <w:t xml:space="preserve"> 2026</w:t>
            </w:r>
          </w:p>
        </w:tc>
      </w:tr>
      <w:tr w:rsidR="00B51798" w:rsidRPr="008071BA" w14:paraId="7FB23307" w14:textId="77777777" w:rsidTr="203D2C3C">
        <w:trPr>
          <w:trHeight w:val="492"/>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292DD" w14:textId="77777777" w:rsidR="00B51798" w:rsidRPr="008071BA" w:rsidRDefault="00B51798" w:rsidP="005B7010">
            <w:pPr>
              <w:spacing w:line="259" w:lineRule="auto"/>
              <w:rPr>
                <w:rFonts w:ascii="Arial" w:hAnsi="Arial" w:cs="Arial"/>
              </w:rPr>
            </w:pPr>
            <w:r w:rsidRPr="008071BA">
              <w:rPr>
                <w:rFonts w:ascii="Arial" w:hAnsi="Arial" w:cs="Arial"/>
              </w:rPr>
              <w:t xml:space="preserve">Site visits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90499" w14:textId="39517434" w:rsidR="00B51798" w:rsidRPr="008071BA" w:rsidRDefault="00665A14" w:rsidP="005B7010">
            <w:pPr>
              <w:spacing w:line="259" w:lineRule="auto"/>
              <w:ind w:right="54"/>
              <w:jc w:val="center"/>
              <w:rPr>
                <w:rFonts w:ascii="Arial" w:hAnsi="Arial" w:cs="Arial"/>
              </w:rPr>
            </w:pPr>
            <w:r>
              <w:rPr>
                <w:rFonts w:ascii="Arial" w:hAnsi="Arial" w:cs="Arial"/>
              </w:rPr>
              <w:t xml:space="preserve">Week Commencing </w:t>
            </w:r>
            <w:r w:rsidR="00E7326B">
              <w:rPr>
                <w:rFonts w:ascii="Arial" w:hAnsi="Arial" w:cs="Arial"/>
              </w:rPr>
              <w:t>2</w:t>
            </w:r>
            <w:r w:rsidR="00E7326B" w:rsidRPr="00E7326B">
              <w:rPr>
                <w:rFonts w:ascii="Arial" w:hAnsi="Arial" w:cs="Arial"/>
                <w:vertAlign w:val="superscript"/>
              </w:rPr>
              <w:t>nd</w:t>
            </w:r>
            <w:r w:rsidR="00E7326B">
              <w:rPr>
                <w:rFonts w:ascii="Arial" w:hAnsi="Arial" w:cs="Arial"/>
              </w:rPr>
              <w:t xml:space="preserve"> November 2026</w:t>
            </w:r>
          </w:p>
        </w:tc>
      </w:tr>
      <w:tr w:rsidR="00B51798" w:rsidRPr="008071BA" w14:paraId="2BB5AE13" w14:textId="77777777" w:rsidTr="203D2C3C">
        <w:trPr>
          <w:trHeight w:val="636"/>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C7E63" w14:textId="77777777" w:rsidR="00B51798" w:rsidRPr="008071BA" w:rsidRDefault="00B51798" w:rsidP="005B7010">
            <w:pPr>
              <w:spacing w:line="259" w:lineRule="auto"/>
              <w:rPr>
                <w:rFonts w:ascii="Arial" w:hAnsi="Arial" w:cs="Arial"/>
              </w:rPr>
            </w:pPr>
            <w:r w:rsidRPr="008071BA">
              <w:rPr>
                <w:rFonts w:ascii="Arial" w:hAnsi="Arial" w:cs="Arial"/>
              </w:rPr>
              <w:t xml:space="preserve">Deadline for receipt of clarification questions from prospective bidders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99CEA" w14:textId="67B915B9" w:rsidR="00B51798" w:rsidRPr="008071BA" w:rsidRDefault="00075BDF" w:rsidP="005B7010">
            <w:pPr>
              <w:spacing w:line="259" w:lineRule="auto"/>
              <w:ind w:right="56"/>
              <w:jc w:val="center"/>
              <w:rPr>
                <w:rFonts w:ascii="Arial" w:hAnsi="Arial" w:cs="Arial"/>
              </w:rPr>
            </w:pPr>
            <w:r>
              <w:rPr>
                <w:rFonts w:ascii="Arial" w:hAnsi="Arial" w:cs="Arial"/>
              </w:rPr>
              <w:t xml:space="preserve">Wednesday </w:t>
            </w:r>
            <w:r w:rsidR="006B45C8">
              <w:rPr>
                <w:rFonts w:ascii="Arial" w:hAnsi="Arial" w:cs="Arial"/>
              </w:rPr>
              <w:t>4</w:t>
            </w:r>
            <w:proofErr w:type="gramStart"/>
            <w:r w:rsidR="006B45C8" w:rsidRPr="006B45C8">
              <w:rPr>
                <w:rFonts w:ascii="Arial" w:hAnsi="Arial" w:cs="Arial"/>
                <w:vertAlign w:val="superscript"/>
              </w:rPr>
              <w:t>th</w:t>
            </w:r>
            <w:r w:rsidR="006B45C8">
              <w:rPr>
                <w:rFonts w:ascii="Arial" w:hAnsi="Arial" w:cs="Arial"/>
              </w:rPr>
              <w:t xml:space="preserve"> </w:t>
            </w:r>
            <w:r w:rsidR="59B0B24D" w:rsidRPr="203D2C3C">
              <w:rPr>
                <w:rFonts w:ascii="Arial" w:hAnsi="Arial" w:cs="Arial"/>
              </w:rPr>
              <w:t xml:space="preserve"> November</w:t>
            </w:r>
            <w:proofErr w:type="gramEnd"/>
            <w:r w:rsidR="59B0B24D" w:rsidRPr="203D2C3C">
              <w:rPr>
                <w:rFonts w:ascii="Arial" w:hAnsi="Arial" w:cs="Arial"/>
              </w:rPr>
              <w:t xml:space="preserve"> 2026</w:t>
            </w:r>
          </w:p>
        </w:tc>
      </w:tr>
      <w:tr w:rsidR="00B51798" w:rsidRPr="008071BA" w14:paraId="0DD6D4C6" w14:textId="77777777" w:rsidTr="203D2C3C">
        <w:trPr>
          <w:trHeight w:val="636"/>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3EC69" w14:textId="77777777" w:rsidR="00B51798" w:rsidRPr="008071BA" w:rsidRDefault="00B51798" w:rsidP="005B7010">
            <w:pPr>
              <w:spacing w:line="259" w:lineRule="auto"/>
              <w:rPr>
                <w:rFonts w:ascii="Arial" w:hAnsi="Arial" w:cs="Arial"/>
              </w:rPr>
            </w:pPr>
            <w:r w:rsidRPr="008071BA">
              <w:rPr>
                <w:rFonts w:ascii="Arial" w:hAnsi="Arial" w:cs="Arial"/>
              </w:rPr>
              <w:t xml:space="preserve">Deadline for issuing of responses to clarification questions (GLL)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16C5D" w14:textId="7C81406B" w:rsidR="00B51798" w:rsidRPr="008071BA" w:rsidRDefault="00665A14" w:rsidP="005B7010">
            <w:pPr>
              <w:spacing w:line="259" w:lineRule="auto"/>
              <w:ind w:right="56"/>
              <w:jc w:val="center"/>
              <w:rPr>
                <w:rFonts w:ascii="Arial" w:hAnsi="Arial" w:cs="Arial"/>
              </w:rPr>
            </w:pPr>
            <w:r>
              <w:rPr>
                <w:rFonts w:ascii="Arial" w:hAnsi="Arial" w:cs="Arial"/>
              </w:rPr>
              <w:t>Friday 6</w:t>
            </w:r>
            <w:r w:rsidRPr="00665A14">
              <w:rPr>
                <w:rFonts w:ascii="Arial" w:hAnsi="Arial" w:cs="Arial"/>
                <w:vertAlign w:val="superscript"/>
              </w:rPr>
              <w:t>th</w:t>
            </w:r>
            <w:r>
              <w:rPr>
                <w:rFonts w:ascii="Arial" w:hAnsi="Arial" w:cs="Arial"/>
              </w:rPr>
              <w:t xml:space="preserve"> November 2026</w:t>
            </w:r>
          </w:p>
        </w:tc>
      </w:tr>
      <w:tr w:rsidR="00B51798" w:rsidRPr="008071BA" w14:paraId="54491385" w14:textId="77777777" w:rsidTr="203D2C3C">
        <w:trPr>
          <w:trHeight w:val="636"/>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D711F" w14:textId="77777777" w:rsidR="00B51798" w:rsidRPr="008071BA" w:rsidRDefault="00B51798" w:rsidP="005B7010">
            <w:pPr>
              <w:spacing w:line="259" w:lineRule="auto"/>
              <w:rPr>
                <w:rFonts w:ascii="Arial" w:hAnsi="Arial" w:cs="Arial"/>
              </w:rPr>
            </w:pPr>
            <w:r w:rsidRPr="008071BA">
              <w:rPr>
                <w:rFonts w:ascii="Arial" w:hAnsi="Arial" w:cs="Arial"/>
              </w:rPr>
              <w:t xml:space="preserve">Deadline for tender submissions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66C9" w14:textId="42C90350" w:rsidR="00B51798" w:rsidRPr="008071BA" w:rsidRDefault="006B60D5" w:rsidP="005B7010">
            <w:pPr>
              <w:spacing w:line="259" w:lineRule="auto"/>
              <w:jc w:val="center"/>
              <w:rPr>
                <w:rFonts w:ascii="Arial" w:hAnsi="Arial" w:cs="Arial"/>
              </w:rPr>
            </w:pPr>
            <w:r>
              <w:rPr>
                <w:rFonts w:ascii="Arial" w:hAnsi="Arial" w:cs="Arial"/>
              </w:rPr>
              <w:t>Friday 13</w:t>
            </w:r>
            <w:r w:rsidRPr="006B60D5">
              <w:rPr>
                <w:rFonts w:ascii="Arial" w:hAnsi="Arial" w:cs="Arial"/>
                <w:vertAlign w:val="superscript"/>
              </w:rPr>
              <w:t>th</w:t>
            </w:r>
            <w:r>
              <w:rPr>
                <w:rFonts w:ascii="Arial" w:hAnsi="Arial" w:cs="Arial"/>
              </w:rPr>
              <w:t xml:space="preserve"> November 2026</w:t>
            </w:r>
          </w:p>
        </w:tc>
      </w:tr>
      <w:tr w:rsidR="00B51798" w:rsidRPr="008071BA" w14:paraId="2DAB302A" w14:textId="77777777" w:rsidTr="203D2C3C">
        <w:trPr>
          <w:trHeight w:val="382"/>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EC1BE" w14:textId="77777777" w:rsidR="00B51798" w:rsidRPr="008071BA" w:rsidRDefault="00B51798" w:rsidP="005B7010">
            <w:pPr>
              <w:spacing w:line="259" w:lineRule="auto"/>
              <w:rPr>
                <w:rFonts w:ascii="Arial" w:hAnsi="Arial" w:cs="Arial"/>
              </w:rPr>
            </w:pPr>
            <w:r w:rsidRPr="008071BA">
              <w:rPr>
                <w:rFonts w:ascii="Arial" w:hAnsi="Arial" w:cs="Arial"/>
              </w:rPr>
              <w:t xml:space="preserve">Evaluation of submissions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B4322" w14:textId="235C4757" w:rsidR="00B51798" w:rsidRPr="008071BA" w:rsidRDefault="00BB3B4E" w:rsidP="005B7010">
            <w:pPr>
              <w:spacing w:line="259" w:lineRule="auto"/>
              <w:ind w:right="56"/>
              <w:jc w:val="center"/>
              <w:rPr>
                <w:rFonts w:ascii="Arial" w:hAnsi="Arial" w:cs="Arial"/>
              </w:rPr>
            </w:pPr>
            <w:r>
              <w:rPr>
                <w:rFonts w:ascii="Arial" w:hAnsi="Arial" w:cs="Arial"/>
              </w:rPr>
              <w:t xml:space="preserve">Wednesday </w:t>
            </w:r>
            <w:r w:rsidR="00BD5883">
              <w:rPr>
                <w:rFonts w:ascii="Arial" w:hAnsi="Arial" w:cs="Arial"/>
              </w:rPr>
              <w:t>18</w:t>
            </w:r>
            <w:r w:rsidR="00BD5883" w:rsidRPr="00BD5883">
              <w:rPr>
                <w:rFonts w:ascii="Arial" w:hAnsi="Arial" w:cs="Arial"/>
                <w:vertAlign w:val="superscript"/>
              </w:rPr>
              <w:t>th</w:t>
            </w:r>
            <w:r w:rsidR="00BD5883">
              <w:rPr>
                <w:rFonts w:ascii="Arial" w:hAnsi="Arial" w:cs="Arial"/>
              </w:rPr>
              <w:t xml:space="preserve"> November 2026</w:t>
            </w:r>
          </w:p>
        </w:tc>
      </w:tr>
      <w:tr w:rsidR="00B51798" w:rsidRPr="008071BA" w14:paraId="584C62E3" w14:textId="77777777" w:rsidTr="203D2C3C">
        <w:trPr>
          <w:trHeight w:val="410"/>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FB11B" w14:textId="77777777" w:rsidR="00B51798" w:rsidRPr="008071BA" w:rsidRDefault="00B51798" w:rsidP="005B7010">
            <w:pPr>
              <w:spacing w:line="259" w:lineRule="auto"/>
              <w:rPr>
                <w:rFonts w:ascii="Arial" w:hAnsi="Arial" w:cs="Arial"/>
              </w:rPr>
            </w:pPr>
            <w:r w:rsidRPr="008071BA">
              <w:rPr>
                <w:rFonts w:ascii="Arial" w:hAnsi="Arial" w:cs="Arial"/>
              </w:rPr>
              <w:t xml:space="preserve">Confirmation of award of contract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A53C4" w14:textId="3596F1BF" w:rsidR="00B51798" w:rsidRPr="008071BA" w:rsidRDefault="00BD5883" w:rsidP="005B7010">
            <w:pPr>
              <w:spacing w:line="259" w:lineRule="auto"/>
              <w:ind w:right="61"/>
              <w:jc w:val="center"/>
              <w:rPr>
                <w:rFonts w:ascii="Arial" w:hAnsi="Arial" w:cs="Arial"/>
              </w:rPr>
            </w:pPr>
            <w:r>
              <w:rPr>
                <w:rFonts w:ascii="Arial" w:hAnsi="Arial" w:cs="Arial"/>
              </w:rPr>
              <w:t xml:space="preserve">Friday </w:t>
            </w:r>
            <w:r w:rsidR="00221B08">
              <w:rPr>
                <w:rFonts w:ascii="Arial" w:hAnsi="Arial" w:cs="Arial"/>
              </w:rPr>
              <w:t>11</w:t>
            </w:r>
            <w:r w:rsidR="00221B08" w:rsidRPr="00221B08">
              <w:rPr>
                <w:rFonts w:ascii="Arial" w:hAnsi="Arial" w:cs="Arial"/>
                <w:vertAlign w:val="superscript"/>
              </w:rPr>
              <w:t>th</w:t>
            </w:r>
            <w:r w:rsidR="00221B08">
              <w:rPr>
                <w:rFonts w:ascii="Arial" w:hAnsi="Arial" w:cs="Arial"/>
              </w:rPr>
              <w:t xml:space="preserve"> December</w:t>
            </w:r>
            <w:r w:rsidR="005E5097">
              <w:rPr>
                <w:rFonts w:ascii="Arial" w:hAnsi="Arial" w:cs="Arial"/>
              </w:rPr>
              <w:t xml:space="preserve"> 2026</w:t>
            </w:r>
          </w:p>
        </w:tc>
      </w:tr>
      <w:tr w:rsidR="00B51798" w:rsidRPr="008071BA" w14:paraId="65189B85" w14:textId="77777777" w:rsidTr="203D2C3C">
        <w:trPr>
          <w:trHeight w:val="382"/>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A92C2" w14:textId="4B369F5E" w:rsidR="00B51798" w:rsidRPr="008071BA" w:rsidRDefault="006C0673" w:rsidP="005B7010">
            <w:pPr>
              <w:spacing w:line="259" w:lineRule="auto"/>
              <w:rPr>
                <w:rFonts w:ascii="Arial" w:hAnsi="Arial" w:cs="Arial"/>
              </w:rPr>
            </w:pPr>
            <w:r>
              <w:rPr>
                <w:rFonts w:ascii="Arial" w:hAnsi="Arial" w:cs="Arial"/>
              </w:rPr>
              <w:t>Meeting with successful candidate</w:t>
            </w:r>
            <w:r w:rsidR="00B51798" w:rsidRPr="008071BA">
              <w:rPr>
                <w:rFonts w:ascii="Arial" w:hAnsi="Arial" w:cs="Arial"/>
              </w:rPr>
              <w:t xml:space="preserve">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CCC5B" w14:textId="57ED13FC" w:rsidR="00B51798" w:rsidRPr="00811C7D" w:rsidRDefault="00811C7D" w:rsidP="00811C7D">
            <w:pPr>
              <w:spacing w:line="259" w:lineRule="auto"/>
              <w:ind w:right="58"/>
              <w:rPr>
                <w:rFonts w:ascii="Arial" w:hAnsi="Arial" w:cs="Arial"/>
              </w:rPr>
            </w:pPr>
            <w:r>
              <w:rPr>
                <w:rFonts w:ascii="Arial" w:hAnsi="Arial" w:cs="Arial"/>
              </w:rPr>
              <w:t xml:space="preserve">       </w:t>
            </w:r>
            <w:r w:rsidRPr="00811C7D">
              <w:rPr>
                <w:rFonts w:ascii="Arial" w:hAnsi="Arial" w:cs="Arial"/>
              </w:rPr>
              <w:t>*</w:t>
            </w:r>
            <w:r w:rsidR="005E5097" w:rsidRPr="00811C7D">
              <w:rPr>
                <w:rFonts w:ascii="Arial" w:hAnsi="Arial" w:cs="Arial"/>
              </w:rPr>
              <w:t>January 2027</w:t>
            </w:r>
          </w:p>
        </w:tc>
      </w:tr>
      <w:tr w:rsidR="00B51798" w:rsidRPr="008071BA" w14:paraId="481CDF30" w14:textId="77777777" w:rsidTr="203D2C3C">
        <w:trPr>
          <w:trHeight w:val="384"/>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31CB2" w14:textId="17C09B0D" w:rsidR="00B51798" w:rsidRPr="008071BA" w:rsidRDefault="006C0673" w:rsidP="005B7010">
            <w:pPr>
              <w:spacing w:line="259" w:lineRule="auto"/>
              <w:rPr>
                <w:rFonts w:ascii="Arial" w:hAnsi="Arial" w:cs="Arial"/>
              </w:rPr>
            </w:pPr>
            <w:r>
              <w:rPr>
                <w:rFonts w:ascii="Arial" w:hAnsi="Arial" w:cs="Arial"/>
              </w:rPr>
              <w:t>Contract/Lease/Agreement</w:t>
            </w:r>
            <w:r w:rsidR="00B51798" w:rsidRPr="008071BA">
              <w:rPr>
                <w:rFonts w:ascii="Arial" w:hAnsi="Arial" w:cs="Arial"/>
              </w:rPr>
              <w:t xml:space="preserve"> issued and works undertaken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0E1A3" w14:textId="5D1A7F05" w:rsidR="00B51798" w:rsidRPr="008071BA" w:rsidRDefault="00811C7D" w:rsidP="00811C7D">
            <w:pPr>
              <w:spacing w:line="259" w:lineRule="auto"/>
              <w:ind w:right="58"/>
              <w:jc w:val="center"/>
              <w:rPr>
                <w:rFonts w:ascii="Arial" w:hAnsi="Arial" w:cs="Arial"/>
              </w:rPr>
            </w:pPr>
            <w:r>
              <w:rPr>
                <w:rFonts w:ascii="Arial" w:hAnsi="Arial" w:cs="Arial"/>
              </w:rPr>
              <w:t>*</w:t>
            </w:r>
            <w:r w:rsidR="005E5097">
              <w:rPr>
                <w:rFonts w:ascii="Arial" w:hAnsi="Arial" w:cs="Arial"/>
              </w:rPr>
              <w:t>January 2027</w:t>
            </w:r>
          </w:p>
        </w:tc>
      </w:tr>
      <w:tr w:rsidR="00B51798" w:rsidRPr="008071BA" w14:paraId="12C91C1E" w14:textId="77777777" w:rsidTr="203D2C3C">
        <w:trPr>
          <w:trHeight w:val="382"/>
        </w:trPr>
        <w:tc>
          <w:tcPr>
            <w:tcW w:w="5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B1E64" w14:textId="19577B57" w:rsidR="00B51798" w:rsidRPr="008071BA" w:rsidRDefault="006C0673" w:rsidP="005B7010">
            <w:pPr>
              <w:spacing w:line="259" w:lineRule="auto"/>
              <w:rPr>
                <w:rFonts w:ascii="Arial" w:hAnsi="Arial" w:cs="Arial"/>
              </w:rPr>
            </w:pPr>
            <w:r>
              <w:rPr>
                <w:rFonts w:ascii="Arial" w:hAnsi="Arial" w:cs="Arial"/>
              </w:rPr>
              <w:t>Service/supply/trading</w:t>
            </w:r>
            <w:r w:rsidR="00B51798" w:rsidRPr="008071BA">
              <w:rPr>
                <w:rFonts w:ascii="Arial" w:hAnsi="Arial" w:cs="Arial"/>
              </w:rPr>
              <w:t xml:space="preserve"> commences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98FA9" w14:textId="049CCA69" w:rsidR="00B51798" w:rsidRPr="008071BA" w:rsidRDefault="00811C7D" w:rsidP="005B7010">
            <w:pPr>
              <w:spacing w:line="259" w:lineRule="auto"/>
              <w:ind w:right="56"/>
              <w:jc w:val="center"/>
              <w:rPr>
                <w:rFonts w:ascii="Arial" w:hAnsi="Arial" w:cs="Arial"/>
              </w:rPr>
            </w:pPr>
            <w:r>
              <w:rPr>
                <w:rFonts w:ascii="Arial" w:hAnsi="Arial" w:cs="Arial"/>
              </w:rPr>
              <w:t>1</w:t>
            </w:r>
            <w:r w:rsidRPr="00811C7D">
              <w:rPr>
                <w:rFonts w:ascii="Arial" w:hAnsi="Arial" w:cs="Arial"/>
                <w:vertAlign w:val="superscript"/>
              </w:rPr>
              <w:t>st</w:t>
            </w:r>
            <w:r>
              <w:rPr>
                <w:rFonts w:ascii="Arial" w:hAnsi="Arial" w:cs="Arial"/>
              </w:rPr>
              <w:t xml:space="preserve"> April 2027</w:t>
            </w:r>
          </w:p>
        </w:tc>
      </w:tr>
    </w:tbl>
    <w:p w14:paraId="48485695"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b/>
          <w:sz w:val="22"/>
          <w:szCs w:val="22"/>
        </w:rPr>
        <w:t xml:space="preserve"> </w:t>
      </w:r>
    </w:p>
    <w:p w14:paraId="1A2E6800" w14:textId="02506121" w:rsidR="00B51798" w:rsidRDefault="005B7010" w:rsidP="00B51798">
      <w:pPr>
        <w:tabs>
          <w:tab w:val="center" w:pos="1877"/>
        </w:tabs>
        <w:spacing w:after="5" w:line="249" w:lineRule="auto"/>
        <w:ind w:left="-12"/>
        <w:rPr>
          <w:rFonts w:ascii="Arial" w:hAnsi="Arial" w:cs="Arial"/>
          <w:b/>
          <w:sz w:val="22"/>
          <w:szCs w:val="22"/>
        </w:rPr>
      </w:pPr>
      <w:r>
        <w:rPr>
          <w:rFonts w:ascii="Arial" w:hAnsi="Arial" w:cs="Arial"/>
          <w:b/>
          <w:sz w:val="22"/>
          <w:szCs w:val="22"/>
        </w:rPr>
        <w:t xml:space="preserve">*Subject to change </w:t>
      </w:r>
    </w:p>
    <w:p w14:paraId="11AE3713" w14:textId="77777777" w:rsidR="00141677" w:rsidRDefault="00141677" w:rsidP="009B6770">
      <w:pPr>
        <w:tabs>
          <w:tab w:val="center" w:pos="1877"/>
        </w:tabs>
        <w:spacing w:after="5" w:line="249" w:lineRule="auto"/>
        <w:rPr>
          <w:rFonts w:ascii="Arial" w:hAnsi="Arial" w:cs="Arial"/>
          <w:b/>
          <w:sz w:val="22"/>
          <w:szCs w:val="22"/>
        </w:rPr>
      </w:pPr>
    </w:p>
    <w:p w14:paraId="46F910E7" w14:textId="77777777" w:rsidR="00141677" w:rsidRDefault="00141677" w:rsidP="009B6770">
      <w:pPr>
        <w:tabs>
          <w:tab w:val="center" w:pos="1877"/>
        </w:tabs>
        <w:spacing w:after="5" w:line="249" w:lineRule="auto"/>
        <w:rPr>
          <w:rFonts w:ascii="Arial" w:hAnsi="Arial" w:cs="Arial"/>
          <w:b/>
          <w:sz w:val="22"/>
          <w:szCs w:val="22"/>
        </w:rPr>
      </w:pPr>
    </w:p>
    <w:p w14:paraId="121F0743" w14:textId="77777777" w:rsidR="00141677" w:rsidRDefault="00141677" w:rsidP="009B6770">
      <w:pPr>
        <w:tabs>
          <w:tab w:val="center" w:pos="1877"/>
        </w:tabs>
        <w:spacing w:after="5" w:line="249" w:lineRule="auto"/>
        <w:rPr>
          <w:rFonts w:ascii="Arial" w:hAnsi="Arial" w:cs="Arial"/>
          <w:b/>
          <w:sz w:val="22"/>
          <w:szCs w:val="22"/>
        </w:rPr>
      </w:pPr>
    </w:p>
    <w:p w14:paraId="142B2729" w14:textId="77777777" w:rsidR="00E36BE9" w:rsidRDefault="00E36BE9" w:rsidP="009B6770">
      <w:pPr>
        <w:tabs>
          <w:tab w:val="center" w:pos="1877"/>
        </w:tabs>
        <w:spacing w:after="5" w:line="249" w:lineRule="auto"/>
        <w:rPr>
          <w:rFonts w:ascii="Arial" w:hAnsi="Arial" w:cs="Arial"/>
          <w:b/>
          <w:sz w:val="22"/>
          <w:szCs w:val="22"/>
        </w:rPr>
      </w:pPr>
    </w:p>
    <w:p w14:paraId="08204025" w14:textId="77777777" w:rsidR="00E36BE9" w:rsidRDefault="00E36BE9" w:rsidP="009B6770">
      <w:pPr>
        <w:tabs>
          <w:tab w:val="center" w:pos="1877"/>
        </w:tabs>
        <w:spacing w:after="5" w:line="249" w:lineRule="auto"/>
        <w:rPr>
          <w:rFonts w:ascii="Arial" w:hAnsi="Arial" w:cs="Arial"/>
          <w:b/>
          <w:sz w:val="22"/>
          <w:szCs w:val="22"/>
        </w:rPr>
      </w:pPr>
    </w:p>
    <w:p w14:paraId="156EBC5E" w14:textId="77777777" w:rsidR="00E36BE9" w:rsidRDefault="00E36BE9" w:rsidP="009B6770">
      <w:pPr>
        <w:tabs>
          <w:tab w:val="center" w:pos="1877"/>
        </w:tabs>
        <w:spacing w:after="5" w:line="249" w:lineRule="auto"/>
        <w:rPr>
          <w:rFonts w:ascii="Arial" w:hAnsi="Arial" w:cs="Arial"/>
          <w:b/>
          <w:sz w:val="22"/>
          <w:szCs w:val="22"/>
        </w:rPr>
      </w:pPr>
    </w:p>
    <w:p w14:paraId="46C1094E" w14:textId="77777777" w:rsidR="00E36BE9" w:rsidRDefault="00E36BE9" w:rsidP="009B6770">
      <w:pPr>
        <w:tabs>
          <w:tab w:val="center" w:pos="1877"/>
        </w:tabs>
        <w:spacing w:after="5" w:line="249" w:lineRule="auto"/>
        <w:rPr>
          <w:rFonts w:ascii="Arial" w:hAnsi="Arial" w:cs="Arial"/>
          <w:b/>
          <w:sz w:val="22"/>
          <w:szCs w:val="22"/>
        </w:rPr>
      </w:pPr>
    </w:p>
    <w:p w14:paraId="60301D33" w14:textId="77777777" w:rsidR="00E36BE9" w:rsidRDefault="00E36BE9" w:rsidP="009B6770">
      <w:pPr>
        <w:tabs>
          <w:tab w:val="center" w:pos="1877"/>
        </w:tabs>
        <w:spacing w:after="5" w:line="249" w:lineRule="auto"/>
        <w:rPr>
          <w:rFonts w:ascii="Arial" w:hAnsi="Arial" w:cs="Arial"/>
          <w:b/>
          <w:sz w:val="22"/>
          <w:szCs w:val="22"/>
        </w:rPr>
      </w:pPr>
    </w:p>
    <w:p w14:paraId="0C730F91" w14:textId="77777777" w:rsidR="00B51798" w:rsidRDefault="00B51798" w:rsidP="00C060FA">
      <w:pPr>
        <w:tabs>
          <w:tab w:val="center" w:pos="1877"/>
        </w:tabs>
        <w:spacing w:after="5" w:line="249" w:lineRule="auto"/>
        <w:rPr>
          <w:rFonts w:ascii="Arial" w:hAnsi="Arial" w:cs="Arial"/>
          <w:b/>
          <w:sz w:val="22"/>
          <w:szCs w:val="22"/>
        </w:rPr>
      </w:pPr>
    </w:p>
    <w:p w14:paraId="3528F456" w14:textId="77777777" w:rsidR="00B51798" w:rsidRPr="008071BA" w:rsidRDefault="00B51798" w:rsidP="00B51798">
      <w:pPr>
        <w:tabs>
          <w:tab w:val="center" w:pos="1877"/>
        </w:tabs>
        <w:spacing w:after="5" w:line="249" w:lineRule="auto"/>
        <w:ind w:left="-12"/>
        <w:rPr>
          <w:rFonts w:ascii="Arial" w:hAnsi="Arial" w:cs="Arial"/>
          <w:sz w:val="22"/>
          <w:szCs w:val="22"/>
        </w:rPr>
      </w:pPr>
      <w:r w:rsidRPr="008071BA">
        <w:rPr>
          <w:rFonts w:ascii="Arial" w:hAnsi="Arial" w:cs="Arial"/>
          <w:b/>
          <w:sz w:val="22"/>
          <w:szCs w:val="22"/>
        </w:rPr>
        <w:lastRenderedPageBreak/>
        <w:t xml:space="preserve">10. </w:t>
      </w:r>
      <w:r w:rsidRPr="008071BA">
        <w:rPr>
          <w:rFonts w:ascii="Arial" w:hAnsi="Arial" w:cs="Arial"/>
          <w:b/>
          <w:sz w:val="22"/>
          <w:szCs w:val="22"/>
        </w:rPr>
        <w:tab/>
        <w:t xml:space="preserve">GLL gives notice that: </w:t>
      </w:r>
    </w:p>
    <w:p w14:paraId="7F3245BB" w14:textId="77777777" w:rsidR="00B51798" w:rsidRPr="008071BA" w:rsidRDefault="00B51798" w:rsidP="00B51798">
      <w:pPr>
        <w:spacing w:line="259" w:lineRule="auto"/>
        <w:rPr>
          <w:rFonts w:ascii="Arial" w:hAnsi="Arial" w:cs="Arial"/>
          <w:sz w:val="22"/>
          <w:szCs w:val="22"/>
        </w:rPr>
      </w:pPr>
      <w:r w:rsidRPr="008071BA">
        <w:rPr>
          <w:rFonts w:ascii="Arial" w:hAnsi="Arial" w:cs="Arial"/>
          <w:b/>
          <w:sz w:val="22"/>
          <w:szCs w:val="22"/>
        </w:rPr>
        <w:t xml:space="preserve"> </w:t>
      </w:r>
    </w:p>
    <w:p w14:paraId="46AA0381" w14:textId="4AFB992E" w:rsidR="00B51798" w:rsidRPr="008071BA" w:rsidRDefault="006C0673" w:rsidP="009D4AC0">
      <w:pPr>
        <w:numPr>
          <w:ilvl w:val="0"/>
          <w:numId w:val="5"/>
        </w:numPr>
        <w:spacing w:after="128" w:line="247" w:lineRule="auto"/>
        <w:ind w:left="1080"/>
        <w:jc w:val="both"/>
        <w:rPr>
          <w:rFonts w:ascii="Arial" w:hAnsi="Arial" w:cs="Arial"/>
          <w:sz w:val="22"/>
          <w:szCs w:val="22"/>
        </w:rPr>
      </w:pPr>
      <w:r>
        <w:rPr>
          <w:rFonts w:ascii="Arial" w:hAnsi="Arial" w:cs="Arial"/>
          <w:sz w:val="22"/>
          <w:szCs w:val="22"/>
        </w:rPr>
        <w:t xml:space="preserve">The site </w:t>
      </w:r>
      <w:r w:rsidR="00B51798" w:rsidRPr="008071BA">
        <w:rPr>
          <w:rFonts w:ascii="Arial" w:hAnsi="Arial" w:cs="Arial"/>
          <w:sz w:val="22"/>
          <w:szCs w:val="22"/>
        </w:rPr>
        <w:t>location plans</w:t>
      </w:r>
      <w:r>
        <w:rPr>
          <w:rFonts w:ascii="Arial" w:hAnsi="Arial" w:cs="Arial"/>
          <w:sz w:val="22"/>
          <w:szCs w:val="22"/>
        </w:rPr>
        <w:t>/product specification document</w:t>
      </w:r>
      <w:r w:rsidR="00B51798" w:rsidRPr="008071BA">
        <w:rPr>
          <w:rFonts w:ascii="Arial" w:hAnsi="Arial" w:cs="Arial"/>
          <w:sz w:val="22"/>
          <w:szCs w:val="22"/>
        </w:rPr>
        <w:t xml:space="preserve"> are </w:t>
      </w:r>
      <w:proofErr w:type="gramStart"/>
      <w:r w:rsidR="00B51798" w:rsidRPr="008071BA">
        <w:rPr>
          <w:rFonts w:ascii="Arial" w:hAnsi="Arial" w:cs="Arial"/>
          <w:sz w:val="22"/>
          <w:szCs w:val="22"/>
        </w:rPr>
        <w:t>approximations</w:t>
      </w:r>
      <w:proofErr w:type="gramEnd"/>
      <w:r w:rsidR="00B51798" w:rsidRPr="008071BA">
        <w:rPr>
          <w:rFonts w:ascii="Arial" w:hAnsi="Arial" w:cs="Arial"/>
          <w:sz w:val="22"/>
          <w:szCs w:val="22"/>
        </w:rPr>
        <w:t xml:space="preserve"> and no warranty is given to their accuracy.  </w:t>
      </w:r>
    </w:p>
    <w:p w14:paraId="03554D59" w14:textId="77777777" w:rsidR="00B51798" w:rsidRPr="008071BA" w:rsidRDefault="00B51798" w:rsidP="009D4AC0">
      <w:pPr>
        <w:numPr>
          <w:ilvl w:val="0"/>
          <w:numId w:val="5"/>
        </w:numPr>
        <w:spacing w:after="81" w:line="247" w:lineRule="auto"/>
        <w:ind w:left="1080"/>
        <w:jc w:val="both"/>
        <w:rPr>
          <w:rFonts w:ascii="Arial" w:hAnsi="Arial" w:cs="Arial"/>
          <w:sz w:val="22"/>
          <w:szCs w:val="22"/>
        </w:rPr>
      </w:pPr>
      <w:r w:rsidRPr="008071BA">
        <w:rPr>
          <w:rFonts w:ascii="Arial" w:hAnsi="Arial" w:cs="Arial"/>
          <w:sz w:val="22"/>
          <w:szCs w:val="22"/>
        </w:rPr>
        <w:t xml:space="preserve">The ITT information does not constitute an offer of a contract.  </w:t>
      </w:r>
    </w:p>
    <w:p w14:paraId="7A850EDE" w14:textId="77777777" w:rsidR="00B51798" w:rsidRPr="008071BA" w:rsidRDefault="00B51798" w:rsidP="009D4AC0">
      <w:pPr>
        <w:numPr>
          <w:ilvl w:val="0"/>
          <w:numId w:val="5"/>
        </w:numPr>
        <w:spacing w:after="125" w:line="247" w:lineRule="auto"/>
        <w:ind w:left="1080"/>
        <w:jc w:val="both"/>
        <w:rPr>
          <w:rFonts w:ascii="Arial" w:hAnsi="Arial" w:cs="Arial"/>
          <w:sz w:val="22"/>
          <w:szCs w:val="22"/>
        </w:rPr>
      </w:pPr>
      <w:r w:rsidRPr="008071BA">
        <w:rPr>
          <w:rFonts w:ascii="Arial" w:hAnsi="Arial" w:cs="Arial"/>
          <w:sz w:val="22"/>
          <w:szCs w:val="22"/>
        </w:rPr>
        <w:t xml:space="preserve">GLL and its employees do not give any warranty whatsoever in relation to the property.  </w:t>
      </w:r>
    </w:p>
    <w:p w14:paraId="5D985C0D" w14:textId="31304FA8" w:rsidR="00B51798" w:rsidRPr="008071BA" w:rsidRDefault="00B51798" w:rsidP="009D4AC0">
      <w:pPr>
        <w:numPr>
          <w:ilvl w:val="0"/>
          <w:numId w:val="5"/>
        </w:numPr>
        <w:spacing w:after="125" w:line="247" w:lineRule="auto"/>
        <w:ind w:left="1080"/>
        <w:jc w:val="both"/>
        <w:rPr>
          <w:rFonts w:ascii="Arial" w:hAnsi="Arial" w:cs="Arial"/>
          <w:sz w:val="22"/>
          <w:szCs w:val="22"/>
        </w:rPr>
      </w:pPr>
      <w:r w:rsidRPr="008071BA">
        <w:rPr>
          <w:rFonts w:ascii="Arial" w:hAnsi="Arial" w:cs="Arial"/>
          <w:sz w:val="22"/>
          <w:szCs w:val="22"/>
        </w:rPr>
        <w:t>In no case shall any prospective lessees</w:t>
      </w:r>
      <w:r w:rsidR="006C0673">
        <w:rPr>
          <w:rFonts w:ascii="Arial" w:hAnsi="Arial" w:cs="Arial"/>
          <w:sz w:val="22"/>
          <w:szCs w:val="22"/>
        </w:rPr>
        <w:t>/supplier/contractor</w:t>
      </w:r>
      <w:r w:rsidRPr="008071BA">
        <w:rPr>
          <w:rFonts w:ascii="Arial" w:hAnsi="Arial" w:cs="Arial"/>
          <w:sz w:val="22"/>
          <w:szCs w:val="22"/>
        </w:rPr>
        <w:t xml:space="preserve"> have any claim for expenses incurred in the preparation of any offer, nor in respect of any other matter.  </w:t>
      </w:r>
    </w:p>
    <w:p w14:paraId="3E055189" w14:textId="269D65B3" w:rsidR="00B51798" w:rsidRPr="00141677" w:rsidRDefault="00B51798" w:rsidP="009D4AC0">
      <w:pPr>
        <w:numPr>
          <w:ilvl w:val="0"/>
          <w:numId w:val="5"/>
        </w:numPr>
        <w:spacing w:after="3" w:line="247" w:lineRule="auto"/>
        <w:ind w:left="1080"/>
        <w:jc w:val="both"/>
        <w:rPr>
          <w:rFonts w:ascii="Arial" w:hAnsi="Arial" w:cs="Arial"/>
          <w:sz w:val="22"/>
          <w:szCs w:val="22"/>
        </w:rPr>
        <w:sectPr w:rsidR="00B51798" w:rsidRPr="00141677">
          <w:headerReference w:type="even" r:id="rId31"/>
          <w:headerReference w:type="default" r:id="rId32"/>
          <w:footerReference w:type="even" r:id="rId33"/>
          <w:footerReference w:type="default" r:id="rId34"/>
          <w:headerReference w:type="first" r:id="rId35"/>
          <w:footerReference w:type="first" r:id="rId36"/>
          <w:pgSz w:w="12240" w:h="15840"/>
          <w:pgMar w:top="693" w:right="1695" w:bottom="687" w:left="1797" w:header="720" w:footer="694" w:gutter="0"/>
          <w:cols w:space="720"/>
        </w:sectPr>
      </w:pPr>
      <w:r w:rsidRPr="008071BA">
        <w:rPr>
          <w:rFonts w:ascii="Arial" w:hAnsi="Arial" w:cs="Arial"/>
          <w:sz w:val="22"/>
          <w:szCs w:val="22"/>
        </w:rPr>
        <w:t xml:space="preserve">Any prospective </w:t>
      </w:r>
      <w:r w:rsidR="006C0673" w:rsidRPr="008071BA">
        <w:rPr>
          <w:rFonts w:ascii="Arial" w:hAnsi="Arial" w:cs="Arial"/>
          <w:sz w:val="22"/>
          <w:szCs w:val="22"/>
        </w:rPr>
        <w:t>lessees</w:t>
      </w:r>
      <w:r w:rsidR="006C0673">
        <w:rPr>
          <w:rFonts w:ascii="Arial" w:hAnsi="Arial" w:cs="Arial"/>
          <w:sz w:val="22"/>
          <w:szCs w:val="22"/>
        </w:rPr>
        <w:t>/supplier/contractor</w:t>
      </w:r>
      <w:r w:rsidR="006C0673" w:rsidRPr="008071BA">
        <w:rPr>
          <w:rFonts w:ascii="Arial" w:hAnsi="Arial" w:cs="Arial"/>
          <w:sz w:val="22"/>
          <w:szCs w:val="22"/>
        </w:rPr>
        <w:t xml:space="preserve"> </w:t>
      </w:r>
      <w:r w:rsidRPr="008071BA">
        <w:rPr>
          <w:rFonts w:ascii="Arial" w:hAnsi="Arial" w:cs="Arial"/>
          <w:sz w:val="22"/>
          <w:szCs w:val="22"/>
        </w:rPr>
        <w:t>must satisfy themselves by inspection or otherwise as to the correctness and accuracy of the above information.</w:t>
      </w:r>
    </w:p>
    <w:p w14:paraId="6D15D4D3" w14:textId="77777777" w:rsidR="00B51798" w:rsidRPr="007B2979" w:rsidRDefault="00B51798" w:rsidP="00B51798">
      <w:pPr>
        <w:spacing w:line="259" w:lineRule="auto"/>
        <w:rPr>
          <w:rFonts w:ascii="Arial" w:hAnsi="Arial" w:cs="Arial"/>
          <w:b/>
          <w:sz w:val="22"/>
          <w:szCs w:val="22"/>
        </w:rPr>
      </w:pPr>
      <w:r w:rsidRPr="008071BA">
        <w:rPr>
          <w:rFonts w:ascii="Arial" w:hAnsi="Arial" w:cs="Arial"/>
          <w:sz w:val="22"/>
          <w:szCs w:val="22"/>
        </w:rPr>
        <w:lastRenderedPageBreak/>
        <w:t xml:space="preserve">11. </w:t>
      </w:r>
      <w:r w:rsidRPr="008071BA">
        <w:rPr>
          <w:rFonts w:ascii="Arial" w:hAnsi="Arial" w:cs="Arial"/>
          <w:sz w:val="22"/>
          <w:szCs w:val="22"/>
        </w:rPr>
        <w:tab/>
      </w:r>
      <w:r w:rsidRPr="007B2979">
        <w:rPr>
          <w:rFonts w:ascii="Arial" w:hAnsi="Arial" w:cs="Arial"/>
          <w:b/>
          <w:sz w:val="22"/>
          <w:szCs w:val="22"/>
        </w:rPr>
        <w:t xml:space="preserve">Terms &amp; Conditions </w:t>
      </w:r>
    </w:p>
    <w:p w14:paraId="79929D9B"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08B5465D"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11.1 </w:t>
      </w:r>
      <w:r>
        <w:rPr>
          <w:rFonts w:ascii="Arial" w:hAnsi="Arial" w:cs="Arial"/>
          <w:sz w:val="22"/>
          <w:szCs w:val="22"/>
        </w:rPr>
        <w:t xml:space="preserve">   </w:t>
      </w:r>
      <w:r w:rsidRPr="008071BA">
        <w:rPr>
          <w:rFonts w:ascii="Arial" w:hAnsi="Arial" w:cs="Arial"/>
          <w:sz w:val="22"/>
          <w:szCs w:val="22"/>
        </w:rPr>
        <w:t xml:space="preserve">The terms and conditions of the contract for the supply of the services specified within this ITT will be corresponded to the preferred prior to appointment.  </w:t>
      </w:r>
    </w:p>
    <w:p w14:paraId="2D59056C"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4B31DD72" w14:textId="77777777" w:rsidR="00B51798" w:rsidRPr="008071BA" w:rsidRDefault="00B51798" w:rsidP="00B51798">
      <w:pPr>
        <w:ind w:left="699" w:right="3" w:hanging="708"/>
        <w:rPr>
          <w:rFonts w:ascii="Arial" w:hAnsi="Arial" w:cs="Arial"/>
          <w:sz w:val="22"/>
          <w:szCs w:val="22"/>
        </w:rPr>
      </w:pPr>
      <w:r w:rsidRPr="008071BA">
        <w:rPr>
          <w:rFonts w:ascii="Arial" w:hAnsi="Arial" w:cs="Arial"/>
          <w:sz w:val="22"/>
          <w:szCs w:val="22"/>
        </w:rPr>
        <w:t xml:space="preserve">11.2 </w:t>
      </w:r>
      <w:r>
        <w:rPr>
          <w:rFonts w:ascii="Arial" w:hAnsi="Arial" w:cs="Arial"/>
          <w:sz w:val="22"/>
          <w:szCs w:val="22"/>
        </w:rPr>
        <w:t xml:space="preserve">   </w:t>
      </w:r>
      <w:r w:rsidRPr="008071BA">
        <w:rPr>
          <w:rFonts w:ascii="Arial" w:hAnsi="Arial" w:cs="Arial"/>
          <w:sz w:val="22"/>
          <w:szCs w:val="22"/>
        </w:rPr>
        <w:t xml:space="preserve">These documents should be read in conjunction with each other. Suppliers should be aware that satisfactory contractual terms are an integral element of GLL’s evaluation and decision-making process. Suppliers are therefore requested to read the terms and conditions carefully and raise any concerns prior to the tender return.  Any material requests for amendments to the draft contract, lease or service specification received after the receipt of the tender shall not necessarily be permitted. </w:t>
      </w:r>
    </w:p>
    <w:p w14:paraId="530936C1"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238669E0"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11.3 </w:t>
      </w:r>
      <w:r>
        <w:rPr>
          <w:rFonts w:ascii="Arial" w:hAnsi="Arial" w:cs="Arial"/>
          <w:sz w:val="22"/>
          <w:szCs w:val="22"/>
        </w:rPr>
        <w:t xml:space="preserve">   </w:t>
      </w:r>
      <w:r w:rsidRPr="008071BA">
        <w:rPr>
          <w:rFonts w:ascii="Arial" w:hAnsi="Arial" w:cs="Arial"/>
          <w:sz w:val="22"/>
          <w:szCs w:val="22"/>
        </w:rPr>
        <w:t xml:space="preserve">Suppliers should make provision and provide resources for intensive and detailed contract negotiations during the evaluation process. </w:t>
      </w:r>
    </w:p>
    <w:p w14:paraId="76986F18"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50EAD8D0" w14:textId="77777777" w:rsidR="00B51798" w:rsidRPr="008071BA" w:rsidRDefault="00B51798" w:rsidP="00B51798">
      <w:pPr>
        <w:ind w:left="699" w:right="1" w:hanging="708"/>
        <w:rPr>
          <w:rFonts w:ascii="Arial" w:hAnsi="Arial" w:cs="Arial"/>
          <w:sz w:val="22"/>
          <w:szCs w:val="22"/>
        </w:rPr>
      </w:pPr>
      <w:r w:rsidRPr="008071BA">
        <w:rPr>
          <w:rFonts w:ascii="Arial" w:hAnsi="Arial" w:cs="Arial"/>
          <w:sz w:val="22"/>
          <w:szCs w:val="22"/>
        </w:rPr>
        <w:t xml:space="preserve">11.4 </w:t>
      </w:r>
      <w:r>
        <w:rPr>
          <w:rFonts w:ascii="Arial" w:hAnsi="Arial" w:cs="Arial"/>
          <w:sz w:val="22"/>
          <w:szCs w:val="22"/>
        </w:rPr>
        <w:t xml:space="preserve">   </w:t>
      </w:r>
      <w:r w:rsidRPr="008071BA">
        <w:rPr>
          <w:rFonts w:ascii="Arial" w:hAnsi="Arial" w:cs="Arial"/>
          <w:sz w:val="22"/>
          <w:szCs w:val="22"/>
        </w:rPr>
        <w:t xml:space="preserve">Any indication from GLL of preferred supplier status during the tender evaluation process shall be strictly subject to a finalised contract and GLL expressly reserves the right to revoke such status </w:t>
      </w:r>
      <w:proofErr w:type="gramStart"/>
      <w:r w:rsidRPr="008071BA">
        <w:rPr>
          <w:rFonts w:ascii="Arial" w:hAnsi="Arial" w:cs="Arial"/>
          <w:sz w:val="22"/>
          <w:szCs w:val="22"/>
        </w:rPr>
        <w:t>in the event that</w:t>
      </w:r>
      <w:proofErr w:type="gramEnd"/>
      <w:r w:rsidRPr="008071BA">
        <w:rPr>
          <w:rFonts w:ascii="Arial" w:hAnsi="Arial" w:cs="Arial"/>
          <w:sz w:val="22"/>
          <w:szCs w:val="22"/>
        </w:rPr>
        <w:t xml:space="preserve"> a satisfactory contract cannot be agreed. </w:t>
      </w:r>
    </w:p>
    <w:p w14:paraId="74A50958" w14:textId="6B849B98" w:rsidR="00B51798" w:rsidRPr="008071BA" w:rsidRDefault="00B51798" w:rsidP="00C060FA">
      <w:pPr>
        <w:spacing w:line="259" w:lineRule="auto"/>
        <w:rPr>
          <w:rFonts w:ascii="Arial" w:hAnsi="Arial" w:cs="Arial"/>
          <w:sz w:val="22"/>
          <w:szCs w:val="22"/>
        </w:rPr>
      </w:pPr>
    </w:p>
    <w:p w14:paraId="7A646AE7" w14:textId="77777777" w:rsidR="00B51798" w:rsidRPr="008071BA" w:rsidRDefault="00B51798" w:rsidP="00B51798">
      <w:pPr>
        <w:pStyle w:val="Heading3"/>
        <w:tabs>
          <w:tab w:val="center" w:pos="1927"/>
        </w:tabs>
        <w:ind w:left="-12"/>
        <w:rPr>
          <w:rFonts w:ascii="Arial" w:hAnsi="Arial" w:cs="Arial"/>
          <w:sz w:val="22"/>
          <w:szCs w:val="22"/>
        </w:rPr>
      </w:pPr>
      <w:r w:rsidRPr="008071BA">
        <w:rPr>
          <w:rFonts w:ascii="Arial" w:hAnsi="Arial" w:cs="Arial"/>
          <w:sz w:val="22"/>
          <w:szCs w:val="22"/>
        </w:rPr>
        <w:t xml:space="preserve">13.  </w:t>
      </w:r>
      <w:r w:rsidRPr="008071BA">
        <w:rPr>
          <w:rFonts w:ascii="Arial" w:hAnsi="Arial" w:cs="Arial"/>
          <w:sz w:val="22"/>
          <w:szCs w:val="22"/>
        </w:rPr>
        <w:tab/>
        <w:t>Clarification Interviews</w:t>
      </w:r>
      <w:r w:rsidRPr="008071BA">
        <w:rPr>
          <w:rFonts w:ascii="Arial" w:hAnsi="Arial" w:cs="Arial"/>
          <w:b w:val="0"/>
          <w:sz w:val="22"/>
          <w:szCs w:val="22"/>
        </w:rPr>
        <w:t xml:space="preserve"> </w:t>
      </w:r>
    </w:p>
    <w:p w14:paraId="79661C5F"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5D5B5D79" w14:textId="3D0A213E" w:rsidR="00B51798" w:rsidRPr="008071BA" w:rsidRDefault="00B51798" w:rsidP="00B51798">
      <w:pPr>
        <w:spacing w:after="30"/>
        <w:ind w:left="699" w:right="1" w:hanging="708"/>
        <w:rPr>
          <w:rFonts w:ascii="Arial" w:hAnsi="Arial" w:cs="Arial"/>
          <w:sz w:val="22"/>
          <w:szCs w:val="22"/>
        </w:rPr>
      </w:pPr>
      <w:r w:rsidRPr="008071BA">
        <w:rPr>
          <w:rFonts w:ascii="Arial" w:hAnsi="Arial" w:cs="Arial"/>
          <w:sz w:val="22"/>
          <w:szCs w:val="22"/>
        </w:rPr>
        <w:t xml:space="preserve">13.1 </w:t>
      </w:r>
      <w:r>
        <w:rPr>
          <w:rFonts w:ascii="Arial" w:hAnsi="Arial" w:cs="Arial"/>
          <w:sz w:val="22"/>
          <w:szCs w:val="22"/>
        </w:rPr>
        <w:t xml:space="preserve">    </w:t>
      </w:r>
      <w:r w:rsidRPr="008071BA">
        <w:rPr>
          <w:rFonts w:ascii="Arial" w:hAnsi="Arial" w:cs="Arial"/>
          <w:sz w:val="22"/>
          <w:szCs w:val="22"/>
        </w:rPr>
        <w:t xml:space="preserve">Following submission of the tenders, selected suppliers may be asked to attend an interview with the tender panel and answer questions on their tender response. The interviews will be used to clarify aspects of the written submissions in the tender bids and to moderate the scores accordingly. Interviews (if required) will take place </w:t>
      </w:r>
      <w:r>
        <w:rPr>
          <w:rFonts w:ascii="Arial" w:hAnsi="Arial" w:cs="Arial"/>
          <w:sz w:val="22"/>
          <w:szCs w:val="22"/>
        </w:rPr>
        <w:t xml:space="preserve">week commencing </w:t>
      </w:r>
      <w:r w:rsidR="00AD4F85">
        <w:rPr>
          <w:rFonts w:ascii="Arial" w:hAnsi="Arial" w:cs="Arial"/>
          <w:sz w:val="22"/>
          <w:szCs w:val="22"/>
        </w:rPr>
        <w:t xml:space="preserve">Monday </w:t>
      </w:r>
      <w:r w:rsidR="00864B25">
        <w:rPr>
          <w:rFonts w:ascii="Arial" w:hAnsi="Arial" w:cs="Arial"/>
          <w:sz w:val="22"/>
          <w:szCs w:val="22"/>
        </w:rPr>
        <w:t>30</w:t>
      </w:r>
      <w:r w:rsidR="00864B25" w:rsidRPr="00864B25">
        <w:rPr>
          <w:rFonts w:ascii="Arial" w:hAnsi="Arial" w:cs="Arial"/>
          <w:sz w:val="22"/>
          <w:szCs w:val="22"/>
          <w:vertAlign w:val="superscript"/>
        </w:rPr>
        <w:t>th</w:t>
      </w:r>
      <w:r w:rsidR="00AD4F85">
        <w:rPr>
          <w:rFonts w:ascii="Arial" w:hAnsi="Arial" w:cs="Arial"/>
          <w:sz w:val="22"/>
          <w:szCs w:val="22"/>
        </w:rPr>
        <w:t xml:space="preserve"> November</w:t>
      </w:r>
      <w:r w:rsidR="00864B25">
        <w:rPr>
          <w:rFonts w:ascii="Arial" w:hAnsi="Arial" w:cs="Arial"/>
          <w:sz w:val="22"/>
          <w:szCs w:val="22"/>
        </w:rPr>
        <w:t xml:space="preserve"> 2026</w:t>
      </w:r>
      <w:r w:rsidR="00AD4F85">
        <w:rPr>
          <w:rFonts w:ascii="Arial" w:hAnsi="Arial" w:cs="Arial"/>
          <w:sz w:val="22"/>
          <w:szCs w:val="22"/>
        </w:rPr>
        <w:t>.</w:t>
      </w:r>
      <w:r w:rsidRPr="008071BA">
        <w:rPr>
          <w:rFonts w:ascii="Arial" w:hAnsi="Arial" w:cs="Arial"/>
          <w:sz w:val="22"/>
          <w:szCs w:val="22"/>
        </w:rPr>
        <w:t xml:space="preserve">  </w:t>
      </w:r>
    </w:p>
    <w:p w14:paraId="151DD9A1"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3532B3D4" w14:textId="77777777" w:rsidR="00B51798" w:rsidRPr="008071BA" w:rsidRDefault="00B51798" w:rsidP="00B51798">
      <w:pPr>
        <w:pStyle w:val="Heading3"/>
        <w:tabs>
          <w:tab w:val="center" w:pos="2097"/>
        </w:tabs>
        <w:ind w:left="-12"/>
        <w:rPr>
          <w:rFonts w:ascii="Arial" w:hAnsi="Arial" w:cs="Arial"/>
          <w:sz w:val="22"/>
          <w:szCs w:val="22"/>
        </w:rPr>
      </w:pPr>
      <w:r w:rsidRPr="008071BA">
        <w:rPr>
          <w:rFonts w:ascii="Arial" w:hAnsi="Arial" w:cs="Arial"/>
          <w:sz w:val="22"/>
          <w:szCs w:val="22"/>
        </w:rPr>
        <w:t xml:space="preserve">14.  </w:t>
      </w:r>
      <w:r w:rsidRPr="008071BA">
        <w:rPr>
          <w:rFonts w:ascii="Arial" w:hAnsi="Arial" w:cs="Arial"/>
          <w:sz w:val="22"/>
          <w:szCs w:val="22"/>
        </w:rPr>
        <w:tab/>
        <w:t>Supplier Selection Criteria</w:t>
      </w:r>
      <w:r w:rsidRPr="008071BA">
        <w:rPr>
          <w:rFonts w:ascii="Arial" w:hAnsi="Arial" w:cs="Arial"/>
          <w:b w:val="0"/>
          <w:sz w:val="22"/>
          <w:szCs w:val="22"/>
        </w:rPr>
        <w:t xml:space="preserve"> </w:t>
      </w:r>
    </w:p>
    <w:p w14:paraId="7529AAA6"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5A848BF4" w14:textId="65E3CD02"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14.1 </w:t>
      </w:r>
      <w:r>
        <w:rPr>
          <w:rFonts w:ascii="Arial" w:hAnsi="Arial" w:cs="Arial"/>
          <w:sz w:val="22"/>
          <w:szCs w:val="22"/>
        </w:rPr>
        <w:t xml:space="preserve">    </w:t>
      </w:r>
      <w:r w:rsidRPr="008071BA">
        <w:rPr>
          <w:rFonts w:ascii="Arial" w:hAnsi="Arial" w:cs="Arial"/>
          <w:sz w:val="22"/>
          <w:szCs w:val="22"/>
        </w:rPr>
        <w:t xml:space="preserve">The supplier will be selected </w:t>
      </w:r>
      <w:proofErr w:type="gramStart"/>
      <w:r w:rsidRPr="008071BA">
        <w:rPr>
          <w:rFonts w:ascii="Arial" w:hAnsi="Arial" w:cs="Arial"/>
          <w:sz w:val="22"/>
          <w:szCs w:val="22"/>
        </w:rPr>
        <w:t>on the basis of</w:t>
      </w:r>
      <w:proofErr w:type="gramEnd"/>
      <w:r w:rsidRPr="008071BA">
        <w:rPr>
          <w:rFonts w:ascii="Arial" w:hAnsi="Arial" w:cs="Arial"/>
          <w:sz w:val="22"/>
          <w:szCs w:val="22"/>
        </w:rPr>
        <w:t xml:space="preserve"> the response that meets the specification and is considered to provide the most commercially advantageous solution to GLL. </w:t>
      </w:r>
      <w:r w:rsidR="005B7010">
        <w:rPr>
          <w:rFonts w:ascii="Arial" w:hAnsi="Arial" w:cs="Arial"/>
          <w:sz w:val="22"/>
          <w:szCs w:val="22"/>
        </w:rPr>
        <w:t xml:space="preserve">This shall be in the </w:t>
      </w:r>
      <w:r w:rsidR="005B7010" w:rsidRPr="00B07DC3">
        <w:rPr>
          <w:rFonts w:ascii="Arial" w:hAnsi="Arial" w:cs="Arial"/>
          <w:sz w:val="22"/>
          <w:szCs w:val="22"/>
        </w:rPr>
        <w:t xml:space="preserve">form of </w:t>
      </w:r>
      <w:r w:rsidR="00C060FA" w:rsidRPr="00B07DC3">
        <w:rPr>
          <w:rFonts w:ascii="Arial" w:hAnsi="Arial" w:cs="Arial"/>
          <w:sz w:val="22"/>
          <w:szCs w:val="22"/>
        </w:rPr>
        <w:t>commission on net sales and added value.</w:t>
      </w:r>
      <w:r w:rsidR="005B7010" w:rsidRPr="00B07DC3">
        <w:rPr>
          <w:rFonts w:ascii="Arial" w:hAnsi="Arial" w:cs="Arial"/>
          <w:sz w:val="22"/>
          <w:szCs w:val="22"/>
        </w:rPr>
        <w:t xml:space="preserve"> </w:t>
      </w:r>
      <w:r w:rsidRPr="00B07DC3">
        <w:rPr>
          <w:rFonts w:ascii="Arial" w:hAnsi="Arial" w:cs="Arial"/>
          <w:sz w:val="22"/>
          <w:szCs w:val="22"/>
        </w:rPr>
        <w:t>GLL does not bind itself to accept the best financial offer</w:t>
      </w:r>
      <w:r w:rsidRPr="008071BA">
        <w:rPr>
          <w:rFonts w:ascii="Arial" w:hAnsi="Arial" w:cs="Arial"/>
          <w:sz w:val="22"/>
          <w:szCs w:val="22"/>
        </w:rPr>
        <w:t xml:space="preserve"> and reserves the right to award a contract in whole or in part or not at all.  </w:t>
      </w:r>
    </w:p>
    <w:p w14:paraId="29F9EDD4" w14:textId="77777777" w:rsidR="00B51798" w:rsidRPr="008071BA" w:rsidRDefault="00B51798" w:rsidP="00B51798">
      <w:pPr>
        <w:spacing w:line="259" w:lineRule="auto"/>
        <w:ind w:left="142"/>
        <w:rPr>
          <w:rFonts w:ascii="Arial" w:hAnsi="Arial" w:cs="Arial"/>
          <w:sz w:val="22"/>
          <w:szCs w:val="22"/>
        </w:rPr>
      </w:pPr>
      <w:r w:rsidRPr="008071BA">
        <w:rPr>
          <w:rFonts w:ascii="Arial" w:hAnsi="Arial" w:cs="Arial"/>
          <w:sz w:val="22"/>
          <w:szCs w:val="22"/>
        </w:rPr>
        <w:t xml:space="preserve"> </w:t>
      </w:r>
    </w:p>
    <w:p w14:paraId="74259DDA"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14.2</w:t>
      </w:r>
      <w:r>
        <w:rPr>
          <w:rFonts w:ascii="Arial" w:hAnsi="Arial" w:cs="Arial"/>
          <w:sz w:val="22"/>
          <w:szCs w:val="22"/>
        </w:rPr>
        <w:t xml:space="preserve">    </w:t>
      </w:r>
      <w:r w:rsidRPr="008071BA">
        <w:rPr>
          <w:rFonts w:ascii="Arial" w:hAnsi="Arial" w:cs="Arial"/>
          <w:sz w:val="22"/>
          <w:szCs w:val="22"/>
        </w:rPr>
        <w:t xml:space="preserve"> Bidders must ensure the goods or services proposed in their bids must conform to current legislation. </w:t>
      </w:r>
    </w:p>
    <w:p w14:paraId="6D6F8632" w14:textId="6F3CC028" w:rsidR="006C0673" w:rsidRDefault="00B51798" w:rsidP="00C060FA">
      <w:pPr>
        <w:spacing w:line="259" w:lineRule="auto"/>
        <w:ind w:left="143"/>
        <w:rPr>
          <w:rFonts w:ascii="Arial" w:hAnsi="Arial" w:cs="Arial"/>
          <w:sz w:val="22"/>
          <w:szCs w:val="22"/>
        </w:rPr>
      </w:pPr>
      <w:r w:rsidRPr="008071BA">
        <w:rPr>
          <w:rFonts w:ascii="Arial" w:hAnsi="Arial" w:cs="Arial"/>
          <w:sz w:val="22"/>
          <w:szCs w:val="22"/>
        </w:rPr>
        <w:t xml:space="preserve"> </w:t>
      </w:r>
    </w:p>
    <w:p w14:paraId="5A220ED6" w14:textId="5194B519" w:rsidR="00B51798" w:rsidRDefault="00B51798" w:rsidP="00B51798">
      <w:pPr>
        <w:ind w:left="699" w:hanging="708"/>
        <w:rPr>
          <w:rFonts w:ascii="Arial" w:hAnsi="Arial" w:cs="Arial"/>
          <w:sz w:val="22"/>
          <w:szCs w:val="22"/>
        </w:rPr>
      </w:pPr>
      <w:r w:rsidRPr="008071BA">
        <w:rPr>
          <w:rFonts w:ascii="Arial" w:hAnsi="Arial" w:cs="Arial"/>
          <w:sz w:val="22"/>
          <w:szCs w:val="22"/>
        </w:rPr>
        <w:t xml:space="preserve">14.3 </w:t>
      </w:r>
      <w:r>
        <w:rPr>
          <w:rFonts w:ascii="Arial" w:hAnsi="Arial" w:cs="Arial"/>
          <w:sz w:val="22"/>
          <w:szCs w:val="22"/>
        </w:rPr>
        <w:t xml:space="preserve">    </w:t>
      </w:r>
      <w:r w:rsidRPr="008071BA">
        <w:rPr>
          <w:rFonts w:ascii="Arial" w:hAnsi="Arial" w:cs="Arial"/>
          <w:sz w:val="22"/>
          <w:szCs w:val="22"/>
        </w:rPr>
        <w:t xml:space="preserve">As a minimum, companies will be able to offer at least one example </w:t>
      </w:r>
      <w:r w:rsidR="00C060FA">
        <w:rPr>
          <w:rFonts w:ascii="Arial" w:hAnsi="Arial" w:cs="Arial"/>
          <w:sz w:val="22"/>
          <w:szCs w:val="22"/>
        </w:rPr>
        <w:t>of a fully managed vending solution</w:t>
      </w:r>
      <w:r w:rsidRPr="008071BA">
        <w:rPr>
          <w:rFonts w:ascii="Arial" w:hAnsi="Arial" w:cs="Arial"/>
          <w:sz w:val="22"/>
          <w:szCs w:val="22"/>
        </w:rPr>
        <w:t xml:space="preserve"> trading </w:t>
      </w:r>
      <w:proofErr w:type="gramStart"/>
      <w:r w:rsidRPr="008071BA">
        <w:rPr>
          <w:rFonts w:ascii="Arial" w:hAnsi="Arial" w:cs="Arial"/>
          <w:sz w:val="22"/>
          <w:szCs w:val="22"/>
        </w:rPr>
        <w:t>in excess of</w:t>
      </w:r>
      <w:proofErr w:type="gramEnd"/>
      <w:r w:rsidRPr="008071BA">
        <w:rPr>
          <w:rFonts w:ascii="Arial" w:hAnsi="Arial" w:cs="Arial"/>
          <w:sz w:val="22"/>
          <w:szCs w:val="22"/>
        </w:rPr>
        <w:t xml:space="preserve"> </w:t>
      </w:r>
      <w:r w:rsidR="000A7BE2">
        <w:rPr>
          <w:rFonts w:ascii="Arial" w:hAnsi="Arial" w:cs="Arial"/>
          <w:sz w:val="22"/>
          <w:szCs w:val="22"/>
        </w:rPr>
        <w:t>£</w:t>
      </w:r>
      <w:r w:rsidR="00090B30">
        <w:rPr>
          <w:rFonts w:ascii="Arial" w:hAnsi="Arial" w:cs="Arial"/>
          <w:sz w:val="22"/>
          <w:szCs w:val="22"/>
        </w:rPr>
        <w:t>2</w:t>
      </w:r>
      <w:r w:rsidR="000A7BE2">
        <w:rPr>
          <w:rFonts w:ascii="Arial" w:hAnsi="Arial" w:cs="Arial"/>
          <w:sz w:val="22"/>
          <w:szCs w:val="22"/>
        </w:rPr>
        <w:t xml:space="preserve">0,000 </w:t>
      </w:r>
      <w:r w:rsidRPr="008071BA">
        <w:rPr>
          <w:rFonts w:ascii="Arial" w:hAnsi="Arial" w:cs="Arial"/>
          <w:sz w:val="22"/>
          <w:szCs w:val="22"/>
        </w:rPr>
        <w:t>per annum</w:t>
      </w:r>
      <w:r w:rsidR="000A7BE2">
        <w:rPr>
          <w:rFonts w:ascii="Arial" w:hAnsi="Arial" w:cs="Arial"/>
          <w:sz w:val="22"/>
          <w:szCs w:val="22"/>
        </w:rPr>
        <w:t xml:space="preserve">. </w:t>
      </w:r>
      <w:r w:rsidRPr="008071BA">
        <w:rPr>
          <w:rFonts w:ascii="Arial" w:hAnsi="Arial" w:cs="Arial"/>
          <w:sz w:val="22"/>
          <w:szCs w:val="22"/>
        </w:rPr>
        <w:t xml:space="preserve">Applying companies that do not meet these requirements will not be shortlisted. </w:t>
      </w:r>
    </w:p>
    <w:p w14:paraId="04B01BC3" w14:textId="77777777" w:rsidR="00C060FA" w:rsidRDefault="00C060FA" w:rsidP="00B51798">
      <w:pPr>
        <w:ind w:left="699" w:hanging="708"/>
        <w:rPr>
          <w:rFonts w:ascii="Arial" w:hAnsi="Arial" w:cs="Arial"/>
          <w:sz w:val="22"/>
          <w:szCs w:val="22"/>
        </w:rPr>
      </w:pPr>
    </w:p>
    <w:p w14:paraId="7325B0D3" w14:textId="77777777" w:rsidR="00C060FA" w:rsidRDefault="00C060FA" w:rsidP="00B51798">
      <w:pPr>
        <w:ind w:left="699" w:hanging="708"/>
        <w:rPr>
          <w:rFonts w:ascii="Arial" w:hAnsi="Arial" w:cs="Arial"/>
          <w:sz w:val="22"/>
          <w:szCs w:val="22"/>
        </w:rPr>
      </w:pPr>
    </w:p>
    <w:p w14:paraId="07FD7635" w14:textId="77777777" w:rsidR="00C060FA" w:rsidRDefault="00C060FA" w:rsidP="00B51798">
      <w:pPr>
        <w:ind w:left="699" w:hanging="708"/>
        <w:rPr>
          <w:rFonts w:ascii="Arial" w:hAnsi="Arial" w:cs="Arial"/>
          <w:sz w:val="22"/>
          <w:szCs w:val="22"/>
        </w:rPr>
      </w:pPr>
    </w:p>
    <w:p w14:paraId="21AC83C8" w14:textId="77777777" w:rsidR="00C060FA" w:rsidRDefault="00C060FA" w:rsidP="00B51798">
      <w:pPr>
        <w:ind w:left="699" w:hanging="708"/>
        <w:rPr>
          <w:rFonts w:ascii="Arial" w:hAnsi="Arial" w:cs="Arial"/>
          <w:sz w:val="22"/>
          <w:szCs w:val="22"/>
        </w:rPr>
      </w:pPr>
    </w:p>
    <w:p w14:paraId="5B2A0B2A" w14:textId="77777777" w:rsidR="00C060FA" w:rsidRPr="008071BA" w:rsidRDefault="00C060FA" w:rsidP="00B51798">
      <w:pPr>
        <w:ind w:left="699" w:hanging="708"/>
        <w:rPr>
          <w:rFonts w:ascii="Arial" w:hAnsi="Arial" w:cs="Arial"/>
          <w:sz w:val="22"/>
          <w:szCs w:val="22"/>
        </w:rPr>
      </w:pPr>
    </w:p>
    <w:p w14:paraId="67A01463"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lastRenderedPageBreak/>
        <w:t xml:space="preserve"> </w:t>
      </w:r>
    </w:p>
    <w:p w14:paraId="033B0258"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15. </w:t>
      </w:r>
      <w:r w:rsidRPr="008071BA">
        <w:rPr>
          <w:rFonts w:ascii="Arial" w:hAnsi="Arial" w:cs="Arial"/>
          <w:sz w:val="22"/>
          <w:szCs w:val="22"/>
        </w:rPr>
        <w:tab/>
      </w:r>
      <w:r w:rsidRPr="007B2979">
        <w:rPr>
          <w:rFonts w:ascii="Arial" w:hAnsi="Arial" w:cs="Arial"/>
          <w:b/>
          <w:sz w:val="22"/>
          <w:szCs w:val="22"/>
        </w:rPr>
        <w:t>Confidential Information</w:t>
      </w:r>
      <w:r w:rsidRPr="008071BA">
        <w:rPr>
          <w:rFonts w:ascii="Arial" w:hAnsi="Arial" w:cs="Arial"/>
          <w:b/>
          <w:sz w:val="22"/>
          <w:szCs w:val="22"/>
        </w:rPr>
        <w:t xml:space="preserve"> </w:t>
      </w:r>
    </w:p>
    <w:p w14:paraId="09D59E6C"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632B4E68" w14:textId="77777777" w:rsidR="00B51798" w:rsidRPr="008071BA" w:rsidRDefault="00B51798" w:rsidP="00B51798">
      <w:pPr>
        <w:tabs>
          <w:tab w:val="center" w:pos="4572"/>
        </w:tabs>
        <w:spacing w:after="143"/>
        <w:ind w:left="-9"/>
        <w:rPr>
          <w:rFonts w:ascii="Arial" w:hAnsi="Arial" w:cs="Arial"/>
          <w:sz w:val="22"/>
          <w:szCs w:val="22"/>
        </w:rPr>
      </w:pPr>
      <w:r w:rsidRPr="008071BA">
        <w:rPr>
          <w:rFonts w:ascii="Arial" w:hAnsi="Arial" w:cs="Arial"/>
          <w:sz w:val="22"/>
          <w:szCs w:val="22"/>
        </w:rPr>
        <w:t xml:space="preserve">15.1 </w:t>
      </w:r>
      <w:r w:rsidRPr="008071BA">
        <w:rPr>
          <w:rFonts w:ascii="Arial" w:hAnsi="Arial" w:cs="Arial"/>
          <w:sz w:val="22"/>
          <w:szCs w:val="22"/>
        </w:rPr>
        <w:tab/>
        <w:t xml:space="preserve">Contractors are required to adhere to the following confidentiality requirements: </w:t>
      </w:r>
    </w:p>
    <w:p w14:paraId="0F6BCCF5" w14:textId="77777777" w:rsidR="00B51798" w:rsidRPr="008071BA" w:rsidRDefault="00B51798" w:rsidP="009D4AC0">
      <w:pPr>
        <w:numPr>
          <w:ilvl w:val="0"/>
          <w:numId w:val="6"/>
        </w:numPr>
        <w:spacing w:after="107" w:line="247" w:lineRule="auto"/>
        <w:jc w:val="both"/>
        <w:rPr>
          <w:rFonts w:ascii="Arial" w:hAnsi="Arial" w:cs="Arial"/>
          <w:sz w:val="22"/>
          <w:szCs w:val="22"/>
        </w:rPr>
      </w:pPr>
      <w:r w:rsidRPr="008071BA">
        <w:rPr>
          <w:rFonts w:ascii="Arial" w:hAnsi="Arial" w:cs="Arial"/>
          <w:sz w:val="22"/>
          <w:szCs w:val="22"/>
        </w:rPr>
        <w:t xml:space="preserve">All documents and information provided (by whatever means) are to remain strictly confidential. </w:t>
      </w:r>
    </w:p>
    <w:p w14:paraId="35A28DC0" w14:textId="77777777" w:rsidR="00B51798" w:rsidRPr="008071BA" w:rsidRDefault="00B51798" w:rsidP="009D4AC0">
      <w:pPr>
        <w:numPr>
          <w:ilvl w:val="0"/>
          <w:numId w:val="6"/>
        </w:numPr>
        <w:spacing w:after="107" w:line="247" w:lineRule="auto"/>
        <w:jc w:val="both"/>
        <w:rPr>
          <w:rFonts w:ascii="Arial" w:hAnsi="Arial" w:cs="Arial"/>
          <w:sz w:val="22"/>
          <w:szCs w:val="22"/>
        </w:rPr>
      </w:pPr>
      <w:r w:rsidRPr="008071BA">
        <w:rPr>
          <w:rFonts w:ascii="Arial" w:hAnsi="Arial" w:cs="Arial"/>
          <w:sz w:val="22"/>
          <w:szCs w:val="22"/>
        </w:rPr>
        <w:t xml:space="preserve">Confidential information must only be disclosed to those of your employees who need to evaluate it </w:t>
      </w:r>
      <w:proofErr w:type="gramStart"/>
      <w:r w:rsidRPr="008071BA">
        <w:rPr>
          <w:rFonts w:ascii="Arial" w:hAnsi="Arial" w:cs="Arial"/>
          <w:sz w:val="22"/>
          <w:szCs w:val="22"/>
        </w:rPr>
        <w:t>in order to</w:t>
      </w:r>
      <w:proofErr w:type="gramEnd"/>
      <w:r w:rsidRPr="008071BA">
        <w:rPr>
          <w:rFonts w:ascii="Arial" w:hAnsi="Arial" w:cs="Arial"/>
          <w:sz w:val="22"/>
          <w:szCs w:val="22"/>
        </w:rPr>
        <w:t xml:space="preserve"> submit a response. </w:t>
      </w:r>
    </w:p>
    <w:p w14:paraId="3824C1D0" w14:textId="77777777" w:rsidR="00B51798" w:rsidRPr="008071BA" w:rsidRDefault="00B51798" w:rsidP="009D4AC0">
      <w:pPr>
        <w:numPr>
          <w:ilvl w:val="0"/>
          <w:numId w:val="6"/>
        </w:numPr>
        <w:spacing w:after="3" w:line="247" w:lineRule="auto"/>
        <w:jc w:val="both"/>
        <w:rPr>
          <w:rFonts w:ascii="Arial" w:hAnsi="Arial" w:cs="Arial"/>
          <w:sz w:val="22"/>
          <w:szCs w:val="22"/>
        </w:rPr>
      </w:pPr>
      <w:r w:rsidRPr="008071BA">
        <w:rPr>
          <w:rFonts w:ascii="Arial" w:hAnsi="Arial" w:cs="Arial"/>
          <w:sz w:val="22"/>
          <w:szCs w:val="22"/>
        </w:rPr>
        <w:t xml:space="preserve">All documents and information provided are not to be disclosed to any third party, except as required by law. </w:t>
      </w:r>
    </w:p>
    <w:p w14:paraId="752C11D7" w14:textId="77777777" w:rsidR="00B51798" w:rsidRPr="008071BA" w:rsidRDefault="00B51798" w:rsidP="00B51798">
      <w:pPr>
        <w:spacing w:after="2" w:line="259" w:lineRule="auto"/>
        <w:ind w:left="1133"/>
        <w:rPr>
          <w:rFonts w:ascii="Arial" w:hAnsi="Arial" w:cs="Arial"/>
          <w:sz w:val="22"/>
          <w:szCs w:val="22"/>
        </w:rPr>
      </w:pPr>
      <w:r w:rsidRPr="008071BA">
        <w:rPr>
          <w:rFonts w:ascii="Arial" w:hAnsi="Arial" w:cs="Arial"/>
          <w:sz w:val="22"/>
          <w:szCs w:val="22"/>
        </w:rPr>
        <w:t xml:space="preserve"> </w:t>
      </w:r>
    </w:p>
    <w:p w14:paraId="36B557AC" w14:textId="77777777" w:rsidR="00B51798" w:rsidRPr="008071BA" w:rsidRDefault="00B51798" w:rsidP="00B51798">
      <w:pPr>
        <w:ind w:left="699" w:right="1" w:hanging="708"/>
        <w:rPr>
          <w:rFonts w:ascii="Arial" w:hAnsi="Arial" w:cs="Arial"/>
          <w:sz w:val="22"/>
          <w:szCs w:val="22"/>
        </w:rPr>
      </w:pPr>
      <w:r w:rsidRPr="008071BA">
        <w:rPr>
          <w:rFonts w:ascii="Arial" w:hAnsi="Arial" w:cs="Arial"/>
          <w:sz w:val="22"/>
          <w:szCs w:val="22"/>
        </w:rPr>
        <w:t xml:space="preserve">15.2 </w:t>
      </w:r>
      <w:r>
        <w:rPr>
          <w:rFonts w:ascii="Arial" w:hAnsi="Arial" w:cs="Arial"/>
          <w:sz w:val="22"/>
          <w:szCs w:val="22"/>
        </w:rPr>
        <w:t xml:space="preserve">    </w:t>
      </w:r>
      <w:r w:rsidRPr="008071BA">
        <w:rPr>
          <w:rFonts w:ascii="Arial" w:hAnsi="Arial" w:cs="Arial"/>
          <w:sz w:val="22"/>
          <w:szCs w:val="22"/>
        </w:rPr>
        <w:t xml:space="preserve">GLL may require the return or destruction of any materials in your possession in which its confidential information is contained. Should you not wish to submit a tender then we request that you return this ITT and enclosures promptly. </w:t>
      </w:r>
    </w:p>
    <w:p w14:paraId="65F130FB"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70F102AB" w14:textId="6120FAC9" w:rsidR="00B51798" w:rsidRPr="005B7010" w:rsidRDefault="005B7010" w:rsidP="005B7010">
      <w:pPr>
        <w:pStyle w:val="NoSpacing"/>
        <w:rPr>
          <w:rFonts w:ascii="Arial" w:hAnsi="Arial" w:cs="Arial"/>
          <w:sz w:val="22"/>
        </w:rPr>
      </w:pPr>
      <w:r>
        <w:rPr>
          <w:rFonts w:ascii="Arial" w:hAnsi="Arial" w:cs="Arial"/>
          <w:sz w:val="22"/>
        </w:rPr>
        <w:t xml:space="preserve">15.3    </w:t>
      </w:r>
      <w:r w:rsidR="00B51798" w:rsidRPr="005B7010">
        <w:rPr>
          <w:rFonts w:ascii="Arial" w:hAnsi="Arial" w:cs="Arial"/>
          <w:sz w:val="22"/>
        </w:rPr>
        <w:t xml:space="preserve">Tenderers should state if any of the information supplied by them is confidential or commercially sensitive or should not be disclosed in response to a request for information under the Act.  </w:t>
      </w:r>
    </w:p>
    <w:p w14:paraId="69005321" w14:textId="77777777" w:rsidR="00B51798" w:rsidRPr="005B7010" w:rsidRDefault="00B51798" w:rsidP="005B7010">
      <w:pPr>
        <w:pStyle w:val="NoSpacing"/>
        <w:rPr>
          <w:rFonts w:ascii="Arial" w:hAnsi="Arial" w:cs="Arial"/>
          <w:sz w:val="22"/>
        </w:rPr>
      </w:pPr>
      <w:r w:rsidRPr="005B7010">
        <w:rPr>
          <w:rFonts w:ascii="Arial" w:hAnsi="Arial" w:cs="Arial"/>
          <w:sz w:val="22"/>
        </w:rPr>
        <w:t xml:space="preserve"> </w:t>
      </w:r>
    </w:p>
    <w:p w14:paraId="4C820050" w14:textId="4941E515" w:rsidR="00B51798" w:rsidRPr="005B7010" w:rsidRDefault="005B7010" w:rsidP="005B7010">
      <w:pPr>
        <w:pStyle w:val="NoSpacing"/>
        <w:rPr>
          <w:rFonts w:ascii="Arial" w:hAnsi="Arial" w:cs="Arial"/>
          <w:sz w:val="22"/>
        </w:rPr>
      </w:pPr>
      <w:r>
        <w:rPr>
          <w:rFonts w:ascii="Arial" w:hAnsi="Arial" w:cs="Arial"/>
          <w:sz w:val="22"/>
        </w:rPr>
        <w:t xml:space="preserve">15.4    </w:t>
      </w:r>
      <w:r w:rsidR="00B51798" w:rsidRPr="005B7010">
        <w:rPr>
          <w:rFonts w:ascii="Arial" w:hAnsi="Arial" w:cs="Arial"/>
          <w:sz w:val="22"/>
        </w:rPr>
        <w:t xml:space="preserve">Tenderers should state why they consider the information to be confidential or commercially sensitive. This will not guarantee that the information will not be disclosed but will be examined in the light of the exemptions provided in the Act.  It is important to note that information may be commercially sensitive for a time (e.g. during a Tender process) but afterwards may not be.   </w:t>
      </w:r>
    </w:p>
    <w:p w14:paraId="3252E969" w14:textId="77777777" w:rsidR="00B51798" w:rsidRPr="005B7010" w:rsidRDefault="00B51798" w:rsidP="005B7010">
      <w:pPr>
        <w:pStyle w:val="NoSpacing"/>
        <w:rPr>
          <w:rFonts w:ascii="Arial" w:hAnsi="Arial" w:cs="Arial"/>
          <w:sz w:val="22"/>
        </w:rPr>
      </w:pPr>
      <w:r w:rsidRPr="005B7010">
        <w:rPr>
          <w:rFonts w:ascii="Arial" w:hAnsi="Arial" w:cs="Arial"/>
          <w:sz w:val="22"/>
        </w:rPr>
        <w:t xml:space="preserve"> </w:t>
      </w:r>
    </w:p>
    <w:p w14:paraId="31D12DA6" w14:textId="7FFE3E53" w:rsidR="00B51798" w:rsidRPr="005B7010" w:rsidRDefault="005B7010" w:rsidP="005B7010">
      <w:pPr>
        <w:pStyle w:val="NoSpacing"/>
        <w:rPr>
          <w:rFonts w:ascii="Arial" w:hAnsi="Arial" w:cs="Arial"/>
          <w:sz w:val="22"/>
        </w:rPr>
      </w:pPr>
      <w:r>
        <w:rPr>
          <w:rFonts w:ascii="Arial" w:hAnsi="Arial" w:cs="Arial"/>
          <w:sz w:val="22"/>
        </w:rPr>
        <w:t xml:space="preserve">15.5   </w:t>
      </w:r>
      <w:r w:rsidR="00B51798" w:rsidRPr="005B7010">
        <w:rPr>
          <w:rFonts w:ascii="Arial" w:hAnsi="Arial" w:cs="Arial"/>
          <w:sz w:val="22"/>
        </w:rPr>
        <w:t xml:space="preserve">The timing of any request for information may be extremely important in determining </w:t>
      </w:r>
      <w:proofErr w:type="gramStart"/>
      <w:r w:rsidR="00B51798" w:rsidRPr="005B7010">
        <w:rPr>
          <w:rFonts w:ascii="Arial" w:hAnsi="Arial" w:cs="Arial"/>
          <w:sz w:val="22"/>
        </w:rPr>
        <w:t>whether or not</w:t>
      </w:r>
      <w:proofErr w:type="gramEnd"/>
      <w:r w:rsidR="00B51798" w:rsidRPr="005B7010">
        <w:rPr>
          <w:rFonts w:ascii="Arial" w:hAnsi="Arial" w:cs="Arial"/>
          <w:sz w:val="22"/>
        </w:rPr>
        <w:t xml:space="preserve"> information is exempt. However, Tenderers should note that no information is likely to be regarded as exempt forever. </w:t>
      </w:r>
    </w:p>
    <w:p w14:paraId="40D0FE3D"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2CB64832" w14:textId="77777777" w:rsidR="00B51798" w:rsidRPr="008071BA" w:rsidRDefault="00B51798" w:rsidP="00B51798">
      <w:pPr>
        <w:pStyle w:val="Heading3"/>
        <w:tabs>
          <w:tab w:val="center" w:pos="1896"/>
        </w:tabs>
        <w:ind w:left="-12"/>
        <w:rPr>
          <w:rFonts w:ascii="Arial" w:hAnsi="Arial" w:cs="Arial"/>
          <w:sz w:val="22"/>
          <w:szCs w:val="22"/>
        </w:rPr>
      </w:pPr>
      <w:r w:rsidRPr="008071BA">
        <w:rPr>
          <w:rFonts w:ascii="Arial" w:hAnsi="Arial" w:cs="Arial"/>
          <w:sz w:val="22"/>
          <w:szCs w:val="22"/>
        </w:rPr>
        <w:t xml:space="preserve">16. </w:t>
      </w:r>
      <w:r w:rsidRPr="008071BA">
        <w:rPr>
          <w:rFonts w:ascii="Arial" w:hAnsi="Arial" w:cs="Arial"/>
          <w:sz w:val="22"/>
          <w:szCs w:val="22"/>
        </w:rPr>
        <w:tab/>
        <w:t>Tender Administration</w:t>
      </w:r>
      <w:r w:rsidRPr="008071BA">
        <w:rPr>
          <w:rFonts w:ascii="Arial" w:hAnsi="Arial" w:cs="Arial"/>
          <w:b w:val="0"/>
          <w:sz w:val="22"/>
          <w:szCs w:val="22"/>
        </w:rPr>
        <w:t xml:space="preserve"> </w:t>
      </w:r>
    </w:p>
    <w:p w14:paraId="67FC7E6D"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5C8B1AC0" w14:textId="77777777" w:rsidR="00B51798" w:rsidRPr="008071BA" w:rsidRDefault="00B51798" w:rsidP="00B51798">
      <w:pPr>
        <w:tabs>
          <w:tab w:val="center" w:pos="4547"/>
        </w:tabs>
        <w:ind w:left="-9"/>
        <w:rPr>
          <w:rFonts w:ascii="Arial" w:hAnsi="Arial" w:cs="Arial"/>
          <w:sz w:val="22"/>
          <w:szCs w:val="22"/>
        </w:rPr>
      </w:pPr>
      <w:r w:rsidRPr="008071BA">
        <w:rPr>
          <w:rFonts w:ascii="Arial" w:hAnsi="Arial" w:cs="Arial"/>
          <w:sz w:val="22"/>
          <w:szCs w:val="22"/>
        </w:rPr>
        <w:t xml:space="preserve">16.1 </w:t>
      </w:r>
      <w:r w:rsidRPr="008071BA">
        <w:rPr>
          <w:rFonts w:ascii="Arial" w:hAnsi="Arial" w:cs="Arial"/>
          <w:sz w:val="22"/>
          <w:szCs w:val="22"/>
        </w:rPr>
        <w:tab/>
        <w:t xml:space="preserve">GLL will not be liable for any costs incurred by suppliers responding to this ITT.  </w:t>
      </w:r>
    </w:p>
    <w:p w14:paraId="5F8E1AF4" w14:textId="77777777" w:rsidR="00B51798" w:rsidRPr="008071BA" w:rsidRDefault="00B51798" w:rsidP="00B51798">
      <w:pPr>
        <w:spacing w:line="259" w:lineRule="auto"/>
        <w:rPr>
          <w:rFonts w:ascii="Arial" w:hAnsi="Arial" w:cs="Arial"/>
          <w:sz w:val="22"/>
          <w:szCs w:val="22"/>
        </w:rPr>
      </w:pPr>
      <w:r w:rsidRPr="008071BA">
        <w:rPr>
          <w:rFonts w:ascii="Arial" w:hAnsi="Arial" w:cs="Arial"/>
          <w:sz w:val="22"/>
          <w:szCs w:val="22"/>
        </w:rPr>
        <w:t xml:space="preserve"> </w:t>
      </w:r>
    </w:p>
    <w:p w14:paraId="69ACEF5C"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16.2 </w:t>
      </w:r>
      <w:r w:rsidRPr="008071BA">
        <w:rPr>
          <w:rFonts w:ascii="Arial" w:hAnsi="Arial" w:cs="Arial"/>
          <w:sz w:val="22"/>
          <w:szCs w:val="22"/>
        </w:rPr>
        <w:tab/>
        <w:t xml:space="preserve">The preparation of a tender will be made without obligation by GLL to acquire any of the items or services included in the tender or to select any supplier’s tender. </w:t>
      </w:r>
    </w:p>
    <w:p w14:paraId="2A678BC4"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6169B4E5"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16.3 </w:t>
      </w:r>
      <w:r w:rsidRPr="008071BA">
        <w:rPr>
          <w:rFonts w:ascii="Arial" w:hAnsi="Arial" w:cs="Arial"/>
          <w:sz w:val="22"/>
          <w:szCs w:val="22"/>
        </w:rPr>
        <w:tab/>
        <w:t xml:space="preserve">It should be understood, that if the supplier’s response to the tender is accepted it will form part of the Contract which will be completed subsequently. </w:t>
      </w:r>
    </w:p>
    <w:p w14:paraId="2F4D951A"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4E5DCD1A" w14:textId="77777777" w:rsidR="00B51798" w:rsidRPr="008071BA" w:rsidRDefault="00B51798" w:rsidP="00B51798">
      <w:pPr>
        <w:ind w:left="699" w:hanging="708"/>
        <w:rPr>
          <w:rFonts w:ascii="Arial" w:hAnsi="Arial" w:cs="Arial"/>
          <w:sz w:val="22"/>
          <w:szCs w:val="22"/>
        </w:rPr>
      </w:pPr>
      <w:r w:rsidRPr="008071BA">
        <w:rPr>
          <w:rFonts w:ascii="Arial" w:hAnsi="Arial" w:cs="Arial"/>
          <w:sz w:val="22"/>
          <w:szCs w:val="22"/>
        </w:rPr>
        <w:t xml:space="preserve">16.4 </w:t>
      </w:r>
      <w:r>
        <w:rPr>
          <w:rFonts w:ascii="Arial" w:hAnsi="Arial" w:cs="Arial"/>
          <w:sz w:val="22"/>
          <w:szCs w:val="22"/>
        </w:rPr>
        <w:t xml:space="preserve">   </w:t>
      </w:r>
      <w:r w:rsidRPr="008071BA">
        <w:rPr>
          <w:rFonts w:ascii="Arial" w:hAnsi="Arial" w:cs="Arial"/>
          <w:sz w:val="22"/>
          <w:szCs w:val="22"/>
        </w:rPr>
        <w:t xml:space="preserve">You are requested to answer all questions. This will assist GLL in a controlled and fair review of all replies. </w:t>
      </w:r>
    </w:p>
    <w:p w14:paraId="7F92434C"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292CA72F" w14:textId="77777777" w:rsidR="00B51798" w:rsidRDefault="00B51798" w:rsidP="00B51798">
      <w:pPr>
        <w:ind w:left="699" w:hanging="708"/>
        <w:rPr>
          <w:rFonts w:ascii="Arial" w:hAnsi="Arial" w:cs="Arial"/>
          <w:sz w:val="22"/>
          <w:szCs w:val="22"/>
        </w:rPr>
      </w:pPr>
      <w:r w:rsidRPr="008071BA">
        <w:rPr>
          <w:rFonts w:ascii="Arial" w:hAnsi="Arial" w:cs="Arial"/>
          <w:sz w:val="22"/>
          <w:szCs w:val="22"/>
        </w:rPr>
        <w:t xml:space="preserve">16.5 </w:t>
      </w:r>
      <w:r>
        <w:rPr>
          <w:rFonts w:ascii="Arial" w:hAnsi="Arial" w:cs="Arial"/>
          <w:sz w:val="22"/>
          <w:szCs w:val="22"/>
        </w:rPr>
        <w:t xml:space="preserve">    </w:t>
      </w:r>
      <w:r w:rsidRPr="008071BA">
        <w:rPr>
          <w:rFonts w:ascii="Arial" w:hAnsi="Arial" w:cs="Arial"/>
          <w:sz w:val="22"/>
          <w:szCs w:val="22"/>
        </w:rPr>
        <w:t xml:space="preserve">Please ensure, where appropriate, supporting documents are included marking clearly on all enclosures the number of the submission to which they refer. </w:t>
      </w:r>
    </w:p>
    <w:p w14:paraId="309BB8F1" w14:textId="77777777" w:rsidR="005B7010" w:rsidRPr="008071BA" w:rsidRDefault="005B7010" w:rsidP="00B51798">
      <w:pPr>
        <w:ind w:left="699" w:hanging="708"/>
        <w:rPr>
          <w:rFonts w:ascii="Arial" w:hAnsi="Arial" w:cs="Arial"/>
          <w:sz w:val="22"/>
          <w:szCs w:val="22"/>
        </w:rPr>
      </w:pPr>
    </w:p>
    <w:p w14:paraId="31167132" w14:textId="77777777" w:rsidR="00B51798" w:rsidRPr="008071BA" w:rsidRDefault="00B51798" w:rsidP="00B51798">
      <w:pPr>
        <w:spacing w:line="259" w:lineRule="auto"/>
        <w:ind w:left="1"/>
        <w:rPr>
          <w:rFonts w:ascii="Arial" w:hAnsi="Arial" w:cs="Arial"/>
          <w:sz w:val="22"/>
          <w:szCs w:val="22"/>
        </w:rPr>
      </w:pPr>
      <w:r w:rsidRPr="008071BA">
        <w:rPr>
          <w:rFonts w:ascii="Arial" w:hAnsi="Arial" w:cs="Arial"/>
          <w:sz w:val="22"/>
          <w:szCs w:val="22"/>
        </w:rPr>
        <w:t xml:space="preserve"> </w:t>
      </w:r>
    </w:p>
    <w:p w14:paraId="76FB442A" w14:textId="77777777" w:rsidR="00C060FA" w:rsidRDefault="00B51798" w:rsidP="00B51798">
      <w:pPr>
        <w:ind w:left="699" w:right="1" w:hanging="708"/>
        <w:rPr>
          <w:rFonts w:ascii="Arial" w:hAnsi="Arial" w:cs="Arial"/>
          <w:sz w:val="22"/>
          <w:szCs w:val="22"/>
        </w:rPr>
      </w:pPr>
      <w:r w:rsidRPr="008071BA">
        <w:rPr>
          <w:rFonts w:ascii="Arial" w:hAnsi="Arial" w:cs="Arial"/>
          <w:sz w:val="22"/>
          <w:szCs w:val="22"/>
        </w:rPr>
        <w:t xml:space="preserve">16.6 </w:t>
      </w:r>
      <w:r>
        <w:rPr>
          <w:rFonts w:ascii="Arial" w:hAnsi="Arial" w:cs="Arial"/>
          <w:sz w:val="22"/>
          <w:szCs w:val="22"/>
        </w:rPr>
        <w:t xml:space="preserve">    </w:t>
      </w:r>
      <w:r w:rsidRPr="008071BA">
        <w:rPr>
          <w:rFonts w:ascii="Arial" w:hAnsi="Arial" w:cs="Arial"/>
          <w:sz w:val="22"/>
          <w:szCs w:val="22"/>
        </w:rPr>
        <w:t xml:space="preserve">You are required to submit a detailed implementation programme with your tender, which will form part of the contract. The implementation programme will detail key stages with specific time periods required to complete all requirements for the related activities during the period from notification of award of contract to </w:t>
      </w:r>
    </w:p>
    <w:p w14:paraId="740A62B4" w14:textId="77777777" w:rsidR="00C060FA" w:rsidRDefault="00C060FA" w:rsidP="00B51798">
      <w:pPr>
        <w:ind w:left="699" w:right="1" w:hanging="708"/>
        <w:rPr>
          <w:rFonts w:ascii="Arial" w:hAnsi="Arial" w:cs="Arial"/>
          <w:sz w:val="22"/>
          <w:szCs w:val="22"/>
        </w:rPr>
      </w:pPr>
    </w:p>
    <w:p w14:paraId="4D798EDF" w14:textId="77777777" w:rsidR="00C060FA" w:rsidRDefault="00C060FA" w:rsidP="00B51798">
      <w:pPr>
        <w:ind w:left="699" w:right="1" w:hanging="708"/>
        <w:rPr>
          <w:rFonts w:ascii="Arial" w:hAnsi="Arial" w:cs="Arial"/>
          <w:sz w:val="22"/>
          <w:szCs w:val="22"/>
        </w:rPr>
      </w:pPr>
    </w:p>
    <w:p w14:paraId="71BF6E33" w14:textId="0507DEE3" w:rsidR="00A667F7" w:rsidRPr="0089474C" w:rsidRDefault="00B51798" w:rsidP="0089474C">
      <w:pPr>
        <w:ind w:left="699" w:right="1" w:hanging="708"/>
        <w:rPr>
          <w:rFonts w:ascii="Arial" w:hAnsi="Arial" w:cs="Arial"/>
          <w:sz w:val="22"/>
          <w:szCs w:val="22"/>
        </w:rPr>
      </w:pPr>
      <w:r w:rsidRPr="008071BA">
        <w:rPr>
          <w:rFonts w:ascii="Arial" w:hAnsi="Arial" w:cs="Arial"/>
          <w:sz w:val="22"/>
          <w:szCs w:val="22"/>
        </w:rPr>
        <w:t>commencement of services. The successful supplier’s implementation programme will be subject to monitoring to ensure that the programme is achieved.</w:t>
      </w:r>
    </w:p>
    <w:p w14:paraId="08FE41CC" w14:textId="77777777" w:rsidR="00A667F7" w:rsidRDefault="00A667F7">
      <w:pPr>
        <w:rPr>
          <w:rFonts w:ascii="Arial" w:eastAsia="Arial" w:hAnsi="Arial" w:cs="Arial"/>
          <w:sz w:val="22"/>
          <w:szCs w:val="22"/>
        </w:rPr>
      </w:pPr>
    </w:p>
    <w:p w14:paraId="5F729BF7" w14:textId="27909877" w:rsidR="004D477C" w:rsidRPr="0089474C" w:rsidRDefault="00BF76F1" w:rsidP="0089474C">
      <w:pPr>
        <w:tabs>
          <w:tab w:val="left" w:pos="-720"/>
        </w:tabs>
        <w:jc w:val="center"/>
        <w:rPr>
          <w:rFonts w:ascii="Arial" w:eastAsia="Arial" w:hAnsi="Arial" w:cs="Arial"/>
          <w:sz w:val="44"/>
          <w:szCs w:val="44"/>
        </w:rPr>
      </w:pPr>
      <w:r>
        <w:rPr>
          <w:rFonts w:ascii="Arial" w:eastAsia="Arial" w:hAnsi="Arial" w:cs="Arial"/>
          <w:b/>
          <w:sz w:val="44"/>
          <w:szCs w:val="44"/>
        </w:rPr>
        <w:t xml:space="preserve">SECTION </w:t>
      </w:r>
      <w:r w:rsidR="00B51798">
        <w:rPr>
          <w:rFonts w:ascii="Arial" w:eastAsia="Arial" w:hAnsi="Arial" w:cs="Arial"/>
          <w:b/>
          <w:sz w:val="44"/>
          <w:szCs w:val="44"/>
        </w:rPr>
        <w:t>B</w:t>
      </w:r>
    </w:p>
    <w:p w14:paraId="5A8CDD28" w14:textId="77777777" w:rsidR="00A235B7" w:rsidRDefault="00A235B7">
      <w:pPr>
        <w:tabs>
          <w:tab w:val="left" w:pos="-720"/>
        </w:tabs>
        <w:jc w:val="center"/>
        <w:rPr>
          <w:rFonts w:ascii="Arial" w:eastAsia="Arial" w:hAnsi="Arial" w:cs="Arial"/>
          <w:b/>
          <w:sz w:val="28"/>
          <w:szCs w:val="28"/>
        </w:rPr>
      </w:pPr>
    </w:p>
    <w:p w14:paraId="3B71207B" w14:textId="782FBDAF" w:rsidR="00A667F7" w:rsidRDefault="00BF76F1">
      <w:pPr>
        <w:tabs>
          <w:tab w:val="left" w:pos="-720"/>
        </w:tabs>
        <w:jc w:val="center"/>
        <w:rPr>
          <w:rFonts w:ascii="Arial" w:eastAsia="Arial" w:hAnsi="Arial" w:cs="Arial"/>
          <w:sz w:val="28"/>
          <w:szCs w:val="28"/>
        </w:rPr>
      </w:pPr>
      <w:r>
        <w:rPr>
          <w:rFonts w:ascii="Arial" w:eastAsia="Arial" w:hAnsi="Arial" w:cs="Arial"/>
          <w:b/>
          <w:sz w:val="28"/>
          <w:szCs w:val="28"/>
        </w:rPr>
        <w:t>OUTLINE OF REQUIREMENTS</w:t>
      </w:r>
    </w:p>
    <w:p w14:paraId="7DF7F063" w14:textId="77777777" w:rsidR="00A667F7" w:rsidRDefault="00A667F7">
      <w:pPr>
        <w:tabs>
          <w:tab w:val="left" w:pos="-720"/>
        </w:tabs>
        <w:jc w:val="both"/>
        <w:rPr>
          <w:rFonts w:ascii="Arial" w:eastAsia="Arial" w:hAnsi="Arial" w:cs="Arial"/>
          <w:sz w:val="22"/>
          <w:szCs w:val="22"/>
        </w:rPr>
      </w:pPr>
    </w:p>
    <w:p w14:paraId="19007AAF" w14:textId="77777777" w:rsidR="00A667F7" w:rsidRPr="001922A1" w:rsidRDefault="00BF76F1">
      <w:pPr>
        <w:tabs>
          <w:tab w:val="left" w:pos="-720"/>
          <w:tab w:val="left" w:pos="0"/>
        </w:tabs>
        <w:jc w:val="both"/>
        <w:rPr>
          <w:rFonts w:ascii="Arial" w:eastAsia="Arial" w:hAnsi="Arial" w:cs="Arial"/>
          <w:sz w:val="22"/>
          <w:szCs w:val="22"/>
        </w:rPr>
      </w:pPr>
      <w:r w:rsidRPr="001922A1">
        <w:rPr>
          <w:rFonts w:ascii="Arial" w:eastAsia="Arial" w:hAnsi="Arial" w:cs="Arial"/>
          <w:b/>
          <w:sz w:val="22"/>
          <w:szCs w:val="22"/>
        </w:rPr>
        <w:t>Introduction</w:t>
      </w:r>
    </w:p>
    <w:p w14:paraId="426F3B61" w14:textId="77777777" w:rsidR="00A667F7" w:rsidRPr="001922A1" w:rsidRDefault="00A667F7">
      <w:pPr>
        <w:tabs>
          <w:tab w:val="left" w:pos="-720"/>
          <w:tab w:val="left" w:pos="0"/>
        </w:tabs>
        <w:jc w:val="both"/>
        <w:rPr>
          <w:rFonts w:ascii="Arial" w:eastAsia="Arial" w:hAnsi="Arial" w:cs="Arial"/>
          <w:sz w:val="22"/>
          <w:szCs w:val="22"/>
        </w:rPr>
      </w:pPr>
    </w:p>
    <w:p w14:paraId="65918CC7" w14:textId="57DD5F92" w:rsidR="00D418CB" w:rsidRDefault="00D418CB" w:rsidP="00D418CB">
      <w:pPr>
        <w:rPr>
          <w:rFonts w:ascii="Arial" w:hAnsi="Arial" w:cs="Arial"/>
          <w:sz w:val="22"/>
          <w:szCs w:val="22"/>
        </w:rPr>
      </w:pPr>
      <w:r>
        <w:rPr>
          <w:rFonts w:ascii="Arial" w:hAnsi="Arial" w:cs="Arial"/>
          <w:sz w:val="22"/>
          <w:szCs w:val="22"/>
        </w:rPr>
        <w:t xml:space="preserve">GLL is a Charitable Social Enterprise which operates leisure facilities, libraries, play parks and children centres across the UK. We believe in giving back to the communities in which we operate. We support athletes across the UK through our GLL Sports </w:t>
      </w:r>
      <w:proofErr w:type="gramStart"/>
      <w:r>
        <w:rPr>
          <w:rFonts w:ascii="Arial" w:hAnsi="Arial" w:cs="Arial"/>
          <w:sz w:val="22"/>
          <w:szCs w:val="22"/>
        </w:rPr>
        <w:t>Foundation</w:t>
      </w:r>
      <w:proofErr w:type="gramEnd"/>
      <w:r>
        <w:rPr>
          <w:rFonts w:ascii="Arial" w:hAnsi="Arial" w:cs="Arial"/>
          <w:sz w:val="22"/>
          <w:szCs w:val="22"/>
        </w:rPr>
        <w:t xml:space="preserve"> and we </w:t>
      </w:r>
      <w:r w:rsidR="00073033">
        <w:rPr>
          <w:rFonts w:ascii="Arial" w:hAnsi="Arial" w:cs="Arial"/>
          <w:sz w:val="22"/>
          <w:szCs w:val="22"/>
        </w:rPr>
        <w:t>support local communities through employment and supply chain.</w:t>
      </w:r>
    </w:p>
    <w:p w14:paraId="1BD29745" w14:textId="77777777" w:rsidR="00D418CB" w:rsidRDefault="00D418CB" w:rsidP="00D418CB">
      <w:pPr>
        <w:rPr>
          <w:rFonts w:ascii="Arial" w:hAnsi="Arial" w:cs="Arial"/>
          <w:sz w:val="22"/>
          <w:szCs w:val="22"/>
        </w:rPr>
      </w:pPr>
    </w:p>
    <w:p w14:paraId="60B41E2C" w14:textId="5AD69236" w:rsidR="00D418CB" w:rsidRPr="00D418CB" w:rsidRDefault="00D418CB" w:rsidP="00D418CB">
      <w:pPr>
        <w:rPr>
          <w:rFonts w:ascii="Arial" w:hAnsi="Arial" w:cs="Arial"/>
          <w:sz w:val="22"/>
          <w:szCs w:val="22"/>
        </w:rPr>
      </w:pPr>
      <w:r>
        <w:rPr>
          <w:rFonts w:ascii="Arial" w:hAnsi="Arial" w:cs="Arial"/>
          <w:sz w:val="22"/>
          <w:szCs w:val="22"/>
        </w:rPr>
        <w:t>A</w:t>
      </w:r>
      <w:r w:rsidRPr="00D418CB">
        <w:rPr>
          <w:rFonts w:ascii="Arial" w:hAnsi="Arial" w:cs="Arial"/>
          <w:sz w:val="22"/>
          <w:szCs w:val="22"/>
        </w:rPr>
        <w:t xml:space="preserve">s of </w:t>
      </w:r>
      <w:r w:rsidR="00A01C4B">
        <w:rPr>
          <w:rFonts w:ascii="Arial" w:hAnsi="Arial" w:cs="Arial"/>
          <w:sz w:val="22"/>
          <w:szCs w:val="22"/>
        </w:rPr>
        <w:t>April 2027</w:t>
      </w:r>
      <w:r>
        <w:rPr>
          <w:rFonts w:ascii="Arial" w:hAnsi="Arial" w:cs="Arial"/>
          <w:sz w:val="22"/>
          <w:szCs w:val="22"/>
        </w:rPr>
        <w:t>, GLL will be procuring a new</w:t>
      </w:r>
      <w:r w:rsidRPr="00D418CB">
        <w:rPr>
          <w:rFonts w:ascii="Arial" w:hAnsi="Arial" w:cs="Arial"/>
          <w:sz w:val="22"/>
          <w:szCs w:val="22"/>
        </w:rPr>
        <w:t xml:space="preserve"> corporate vending </w:t>
      </w:r>
      <w:r>
        <w:rPr>
          <w:rFonts w:ascii="Arial" w:hAnsi="Arial" w:cs="Arial"/>
          <w:sz w:val="22"/>
          <w:szCs w:val="22"/>
        </w:rPr>
        <w:t>solution</w:t>
      </w:r>
      <w:r w:rsidRPr="00D418CB">
        <w:rPr>
          <w:rFonts w:ascii="Arial" w:hAnsi="Arial" w:cs="Arial"/>
          <w:sz w:val="22"/>
          <w:szCs w:val="22"/>
        </w:rPr>
        <w:t xml:space="preserve"> </w:t>
      </w:r>
      <w:r>
        <w:rPr>
          <w:rFonts w:ascii="Arial" w:hAnsi="Arial" w:cs="Arial"/>
          <w:sz w:val="22"/>
          <w:szCs w:val="22"/>
        </w:rPr>
        <w:t xml:space="preserve">to be rolled out across </w:t>
      </w:r>
      <w:r w:rsidR="00A62FAC">
        <w:rPr>
          <w:rFonts w:ascii="Arial" w:hAnsi="Arial" w:cs="Arial"/>
          <w:sz w:val="22"/>
          <w:szCs w:val="22"/>
        </w:rPr>
        <w:t>the Belfast Partnership</w:t>
      </w:r>
      <w:r w:rsidRPr="00D418CB">
        <w:rPr>
          <w:rFonts w:ascii="Arial" w:hAnsi="Arial" w:cs="Arial"/>
          <w:sz w:val="22"/>
          <w:szCs w:val="22"/>
        </w:rPr>
        <w:t xml:space="preserve">. </w:t>
      </w:r>
      <w:r>
        <w:rPr>
          <w:rFonts w:ascii="Arial" w:hAnsi="Arial" w:cs="Arial"/>
          <w:sz w:val="22"/>
          <w:szCs w:val="22"/>
        </w:rPr>
        <w:t xml:space="preserve">GLL is looking for a partner that will provide a fully managed vending solution which focuses on customer satisfaction, product innovation and with a strong environmental and sustainable strategy. </w:t>
      </w:r>
    </w:p>
    <w:p w14:paraId="78F66528" w14:textId="2C5C2203" w:rsidR="00D418CB" w:rsidRPr="00D418CB" w:rsidRDefault="00D418CB" w:rsidP="00D418CB">
      <w:pPr>
        <w:rPr>
          <w:rFonts w:ascii="Arial" w:hAnsi="Arial" w:cs="Arial"/>
          <w:sz w:val="22"/>
          <w:szCs w:val="22"/>
        </w:rPr>
      </w:pPr>
    </w:p>
    <w:p w14:paraId="2DA06A24" w14:textId="42AA1421" w:rsidR="00D418CB" w:rsidRDefault="00073033" w:rsidP="00073033">
      <w:pPr>
        <w:rPr>
          <w:rFonts w:ascii="Arial" w:hAnsi="Arial" w:cs="Arial"/>
          <w:sz w:val="22"/>
          <w:szCs w:val="22"/>
        </w:rPr>
      </w:pPr>
      <w:r>
        <w:rPr>
          <w:rFonts w:ascii="Arial" w:hAnsi="Arial" w:cs="Arial"/>
          <w:sz w:val="22"/>
          <w:szCs w:val="22"/>
        </w:rPr>
        <w:t xml:space="preserve">As a minimum, GLL will be looking for a partner that can meet the below requirements </w:t>
      </w:r>
    </w:p>
    <w:p w14:paraId="1EE1BFB3" w14:textId="77777777" w:rsidR="00073033" w:rsidRPr="00073033" w:rsidRDefault="00073033" w:rsidP="00073033">
      <w:pPr>
        <w:rPr>
          <w:rFonts w:ascii="Arial" w:hAnsi="Arial" w:cs="Arial"/>
          <w:sz w:val="22"/>
          <w:szCs w:val="22"/>
        </w:rPr>
      </w:pPr>
    </w:p>
    <w:p w14:paraId="7E14A80A" w14:textId="452CEAD4" w:rsidR="00D418CB" w:rsidRPr="00D418CB" w:rsidRDefault="00A62FAC" w:rsidP="009D4AC0">
      <w:pPr>
        <w:pStyle w:val="ListParagraph"/>
        <w:numPr>
          <w:ilvl w:val="0"/>
          <w:numId w:val="7"/>
        </w:numPr>
        <w:spacing w:after="200" w:line="276" w:lineRule="auto"/>
        <w:ind w:left="1080"/>
        <w:rPr>
          <w:rFonts w:ascii="Arial" w:hAnsi="Arial" w:cs="Arial"/>
          <w:sz w:val="22"/>
          <w:szCs w:val="22"/>
        </w:rPr>
      </w:pPr>
      <w:r>
        <w:rPr>
          <w:rFonts w:ascii="Arial" w:hAnsi="Arial" w:cs="Arial"/>
          <w:sz w:val="22"/>
          <w:szCs w:val="22"/>
        </w:rPr>
        <w:t xml:space="preserve">Citywide coverage </w:t>
      </w:r>
    </w:p>
    <w:p w14:paraId="797F73FA" w14:textId="77777777" w:rsidR="00D418CB" w:rsidRPr="00D418CB" w:rsidRDefault="00D418CB" w:rsidP="009D4AC0">
      <w:pPr>
        <w:pStyle w:val="ListParagraph"/>
        <w:numPr>
          <w:ilvl w:val="0"/>
          <w:numId w:val="7"/>
        </w:numPr>
        <w:spacing w:after="200" w:line="276" w:lineRule="auto"/>
        <w:ind w:left="1080"/>
        <w:rPr>
          <w:rFonts w:ascii="Arial" w:hAnsi="Arial" w:cs="Arial"/>
          <w:sz w:val="22"/>
          <w:szCs w:val="22"/>
        </w:rPr>
      </w:pPr>
      <w:r w:rsidRPr="00D418CB">
        <w:rPr>
          <w:rFonts w:ascii="Arial" w:hAnsi="Arial" w:cs="Arial"/>
          <w:sz w:val="22"/>
          <w:szCs w:val="22"/>
        </w:rPr>
        <w:t>Healthy vending provision</w:t>
      </w:r>
    </w:p>
    <w:p w14:paraId="299130B0" w14:textId="77777777" w:rsidR="00D418CB" w:rsidRPr="00D418CB" w:rsidRDefault="00D418CB" w:rsidP="009D4AC0">
      <w:pPr>
        <w:pStyle w:val="ListParagraph"/>
        <w:numPr>
          <w:ilvl w:val="0"/>
          <w:numId w:val="7"/>
        </w:numPr>
        <w:spacing w:after="200" w:line="276" w:lineRule="auto"/>
        <w:ind w:left="1080"/>
        <w:rPr>
          <w:rFonts w:ascii="Arial" w:hAnsi="Arial" w:cs="Arial"/>
          <w:sz w:val="22"/>
          <w:szCs w:val="22"/>
        </w:rPr>
      </w:pPr>
      <w:r w:rsidRPr="00D418CB">
        <w:rPr>
          <w:rFonts w:ascii="Arial" w:hAnsi="Arial" w:cs="Arial"/>
          <w:sz w:val="22"/>
          <w:szCs w:val="22"/>
        </w:rPr>
        <w:t xml:space="preserve">Environmental sustainability strategy </w:t>
      </w:r>
    </w:p>
    <w:p w14:paraId="420594F2" w14:textId="5D1EC116" w:rsidR="00D418CB" w:rsidRPr="00D418CB" w:rsidRDefault="00D418CB" w:rsidP="009D4AC0">
      <w:pPr>
        <w:pStyle w:val="ListParagraph"/>
        <w:numPr>
          <w:ilvl w:val="0"/>
          <w:numId w:val="7"/>
        </w:numPr>
        <w:spacing w:after="200" w:line="276" w:lineRule="auto"/>
        <w:ind w:left="1080"/>
        <w:rPr>
          <w:rFonts w:ascii="Arial" w:hAnsi="Arial" w:cs="Arial"/>
          <w:sz w:val="22"/>
          <w:szCs w:val="22"/>
        </w:rPr>
      </w:pPr>
      <w:r w:rsidRPr="00D418CB">
        <w:rPr>
          <w:rFonts w:ascii="Arial" w:hAnsi="Arial" w:cs="Arial"/>
          <w:sz w:val="22"/>
          <w:szCs w:val="22"/>
        </w:rPr>
        <w:t xml:space="preserve">Cashless </w:t>
      </w:r>
      <w:r w:rsidR="00073033">
        <w:rPr>
          <w:rFonts w:ascii="Arial" w:hAnsi="Arial" w:cs="Arial"/>
          <w:sz w:val="22"/>
          <w:szCs w:val="22"/>
        </w:rPr>
        <w:t xml:space="preserve">solution </w:t>
      </w:r>
    </w:p>
    <w:p w14:paraId="6B2FECEA" w14:textId="77777777" w:rsidR="00D418CB" w:rsidRPr="00D418CB" w:rsidRDefault="00D418CB" w:rsidP="009D4AC0">
      <w:pPr>
        <w:pStyle w:val="ListParagraph"/>
        <w:numPr>
          <w:ilvl w:val="0"/>
          <w:numId w:val="7"/>
        </w:numPr>
        <w:spacing w:after="200" w:line="276" w:lineRule="auto"/>
        <w:ind w:left="1080"/>
        <w:rPr>
          <w:rFonts w:ascii="Arial" w:hAnsi="Arial" w:cs="Arial"/>
          <w:sz w:val="22"/>
          <w:szCs w:val="22"/>
        </w:rPr>
      </w:pPr>
      <w:r w:rsidRPr="00D418CB">
        <w:rPr>
          <w:rFonts w:ascii="Arial" w:hAnsi="Arial" w:cs="Arial"/>
          <w:sz w:val="22"/>
          <w:szCs w:val="22"/>
        </w:rPr>
        <w:t xml:space="preserve">Machine and Product Innovation </w:t>
      </w:r>
    </w:p>
    <w:p w14:paraId="28A0C784" w14:textId="77777777" w:rsidR="00D418CB" w:rsidRPr="00D418CB" w:rsidRDefault="00D418CB" w:rsidP="009D4AC0">
      <w:pPr>
        <w:pStyle w:val="ListParagraph"/>
        <w:numPr>
          <w:ilvl w:val="0"/>
          <w:numId w:val="7"/>
        </w:numPr>
        <w:spacing w:after="200" w:line="276" w:lineRule="auto"/>
        <w:ind w:left="1080"/>
        <w:rPr>
          <w:rFonts w:ascii="Arial" w:hAnsi="Arial" w:cs="Arial"/>
          <w:sz w:val="22"/>
          <w:szCs w:val="22"/>
        </w:rPr>
      </w:pPr>
      <w:r w:rsidRPr="00D418CB">
        <w:rPr>
          <w:rFonts w:ascii="Arial" w:hAnsi="Arial" w:cs="Arial"/>
          <w:sz w:val="22"/>
          <w:szCs w:val="22"/>
        </w:rPr>
        <w:t>Sales and Marketing strategy and support</w:t>
      </w:r>
    </w:p>
    <w:p w14:paraId="3B12EC31" w14:textId="7FE23F28" w:rsidR="00D418CB" w:rsidRPr="00D418CB" w:rsidRDefault="00073033" w:rsidP="009D4AC0">
      <w:pPr>
        <w:pStyle w:val="ListParagraph"/>
        <w:numPr>
          <w:ilvl w:val="0"/>
          <w:numId w:val="7"/>
        </w:numPr>
        <w:spacing w:after="200" w:line="276" w:lineRule="auto"/>
        <w:ind w:left="1080"/>
        <w:rPr>
          <w:rFonts w:ascii="Arial" w:hAnsi="Arial" w:cs="Arial"/>
          <w:sz w:val="22"/>
          <w:szCs w:val="22"/>
        </w:rPr>
      </w:pPr>
      <w:r>
        <w:rPr>
          <w:rFonts w:ascii="Arial" w:hAnsi="Arial" w:cs="Arial"/>
          <w:sz w:val="22"/>
          <w:szCs w:val="22"/>
        </w:rPr>
        <w:t xml:space="preserve">Donation to </w:t>
      </w:r>
      <w:r w:rsidR="00D418CB" w:rsidRPr="00D418CB">
        <w:rPr>
          <w:rFonts w:ascii="Arial" w:hAnsi="Arial" w:cs="Arial"/>
          <w:sz w:val="22"/>
          <w:szCs w:val="22"/>
        </w:rPr>
        <w:t xml:space="preserve">GLL sports foundation </w:t>
      </w:r>
    </w:p>
    <w:p w14:paraId="5C31936F" w14:textId="512BF84F" w:rsidR="00550346" w:rsidRDefault="00073033" w:rsidP="009D4AC0">
      <w:pPr>
        <w:pStyle w:val="ListParagraph"/>
        <w:numPr>
          <w:ilvl w:val="0"/>
          <w:numId w:val="7"/>
        </w:numPr>
        <w:spacing w:after="200" w:line="276" w:lineRule="auto"/>
        <w:ind w:left="1080"/>
        <w:rPr>
          <w:rFonts w:ascii="Arial" w:hAnsi="Arial" w:cs="Arial"/>
          <w:sz w:val="22"/>
          <w:szCs w:val="22"/>
        </w:rPr>
      </w:pPr>
      <w:r>
        <w:rPr>
          <w:rFonts w:ascii="Arial" w:hAnsi="Arial" w:cs="Arial"/>
          <w:sz w:val="22"/>
          <w:szCs w:val="22"/>
        </w:rPr>
        <w:t>Mobilisation strategy</w:t>
      </w:r>
    </w:p>
    <w:p w14:paraId="11D2FE5F" w14:textId="551E81CD" w:rsidR="00073033" w:rsidRPr="00073033" w:rsidRDefault="00073033" w:rsidP="009D4AC0">
      <w:pPr>
        <w:pStyle w:val="ListParagraph"/>
        <w:numPr>
          <w:ilvl w:val="0"/>
          <w:numId w:val="7"/>
        </w:numPr>
        <w:spacing w:after="200" w:line="276" w:lineRule="auto"/>
        <w:ind w:left="1080"/>
        <w:rPr>
          <w:rFonts w:ascii="Arial" w:hAnsi="Arial" w:cs="Arial"/>
          <w:sz w:val="22"/>
          <w:szCs w:val="22"/>
        </w:rPr>
      </w:pPr>
      <w:r>
        <w:rPr>
          <w:rFonts w:ascii="Arial" w:hAnsi="Arial" w:cs="Arial"/>
          <w:sz w:val="22"/>
          <w:szCs w:val="22"/>
        </w:rPr>
        <w:t xml:space="preserve">Ethical policies and procedures </w:t>
      </w:r>
    </w:p>
    <w:p w14:paraId="022B8278" w14:textId="77777777" w:rsidR="00B96D16" w:rsidRPr="00202E90" w:rsidRDefault="00B96D16" w:rsidP="00550346">
      <w:pPr>
        <w:jc w:val="both"/>
        <w:rPr>
          <w:rFonts w:ascii="Arial" w:hAnsi="Arial" w:cs="Arial"/>
          <w:color w:val="0B0C0C"/>
          <w:sz w:val="22"/>
          <w:szCs w:val="22"/>
        </w:rPr>
      </w:pPr>
    </w:p>
    <w:p w14:paraId="5CD071CD" w14:textId="124BF4D1" w:rsidR="00A667F7" w:rsidRDefault="00BF76F1">
      <w:pPr>
        <w:tabs>
          <w:tab w:val="left" w:pos="-720"/>
          <w:tab w:val="left" w:pos="0"/>
        </w:tabs>
        <w:jc w:val="both"/>
        <w:rPr>
          <w:rFonts w:ascii="Arial" w:eastAsia="Arial" w:hAnsi="Arial" w:cs="Arial"/>
          <w:sz w:val="22"/>
          <w:szCs w:val="22"/>
        </w:rPr>
      </w:pPr>
      <w:r>
        <w:rPr>
          <w:rFonts w:ascii="Arial" w:eastAsia="Arial" w:hAnsi="Arial" w:cs="Arial"/>
          <w:b/>
          <w:sz w:val="22"/>
          <w:szCs w:val="22"/>
        </w:rPr>
        <w:t>Outline Contract Requirements</w:t>
      </w:r>
    </w:p>
    <w:p w14:paraId="43AAB1AB" w14:textId="77777777" w:rsidR="00A667F7" w:rsidRDefault="00A667F7">
      <w:pPr>
        <w:tabs>
          <w:tab w:val="left" w:pos="-720"/>
        </w:tabs>
        <w:jc w:val="center"/>
        <w:rPr>
          <w:rFonts w:ascii="Arial" w:eastAsia="Arial" w:hAnsi="Arial" w:cs="Arial"/>
          <w:sz w:val="22"/>
          <w:szCs w:val="22"/>
        </w:rPr>
      </w:pPr>
    </w:p>
    <w:p w14:paraId="066ED20E" w14:textId="6EA94D28" w:rsidR="00A667F7" w:rsidRDefault="00BF76F1">
      <w:pPr>
        <w:jc w:val="both"/>
        <w:rPr>
          <w:rFonts w:ascii="Arial" w:eastAsia="Arial" w:hAnsi="Arial" w:cs="Arial"/>
          <w:sz w:val="22"/>
          <w:szCs w:val="22"/>
        </w:rPr>
      </w:pPr>
      <w:r w:rsidRPr="1ED012FA">
        <w:rPr>
          <w:rFonts w:ascii="Arial" w:eastAsia="Arial" w:hAnsi="Arial" w:cs="Arial"/>
          <w:sz w:val="22"/>
          <w:szCs w:val="22"/>
        </w:rPr>
        <w:t xml:space="preserve">The </w:t>
      </w:r>
      <w:r w:rsidR="00073033" w:rsidRPr="1ED012FA">
        <w:rPr>
          <w:rFonts w:ascii="Arial" w:eastAsia="Arial" w:hAnsi="Arial" w:cs="Arial"/>
          <w:sz w:val="22"/>
          <w:szCs w:val="22"/>
        </w:rPr>
        <w:t xml:space="preserve">supply of a fully managed vending solution </w:t>
      </w:r>
      <w:r w:rsidRPr="1ED012FA">
        <w:rPr>
          <w:rFonts w:ascii="Arial" w:eastAsia="Arial" w:hAnsi="Arial" w:cs="Arial"/>
          <w:sz w:val="22"/>
          <w:szCs w:val="22"/>
        </w:rPr>
        <w:t>is</w:t>
      </w:r>
      <w:r w:rsidR="00257A4B" w:rsidRPr="1ED012FA">
        <w:rPr>
          <w:rFonts w:ascii="Arial" w:eastAsia="Arial" w:hAnsi="Arial" w:cs="Arial"/>
          <w:sz w:val="22"/>
          <w:szCs w:val="22"/>
        </w:rPr>
        <w:t xml:space="preserve"> </w:t>
      </w:r>
      <w:r w:rsidRPr="1ED012FA">
        <w:rPr>
          <w:rFonts w:ascii="Arial" w:eastAsia="Arial" w:hAnsi="Arial" w:cs="Arial"/>
          <w:sz w:val="22"/>
          <w:szCs w:val="22"/>
        </w:rPr>
        <w:t>set out in</w:t>
      </w:r>
      <w:r w:rsidR="00257A4B" w:rsidRPr="1ED012FA">
        <w:rPr>
          <w:rFonts w:ascii="Arial" w:eastAsia="Arial" w:hAnsi="Arial" w:cs="Arial"/>
          <w:sz w:val="22"/>
          <w:szCs w:val="22"/>
        </w:rPr>
        <w:t xml:space="preserve"> </w:t>
      </w:r>
      <w:r w:rsidRPr="1ED012FA">
        <w:rPr>
          <w:rFonts w:ascii="Arial" w:eastAsia="Arial" w:hAnsi="Arial" w:cs="Arial"/>
          <w:sz w:val="22"/>
          <w:szCs w:val="22"/>
        </w:rPr>
        <w:t xml:space="preserve">a package that includes a Service Specification (Section </w:t>
      </w:r>
      <w:r w:rsidR="009B6770" w:rsidRPr="1ED012FA">
        <w:rPr>
          <w:rFonts w:ascii="Arial" w:eastAsia="Arial" w:hAnsi="Arial" w:cs="Arial"/>
          <w:sz w:val="22"/>
          <w:szCs w:val="22"/>
        </w:rPr>
        <w:t>C</w:t>
      </w:r>
      <w:r w:rsidRPr="1ED012FA">
        <w:rPr>
          <w:rFonts w:ascii="Arial" w:eastAsia="Arial" w:hAnsi="Arial" w:cs="Arial"/>
          <w:sz w:val="22"/>
          <w:szCs w:val="22"/>
        </w:rPr>
        <w:t>)</w:t>
      </w:r>
      <w:r w:rsidR="00B51798" w:rsidRPr="1ED012FA">
        <w:rPr>
          <w:rFonts w:ascii="Arial" w:eastAsia="Arial" w:hAnsi="Arial" w:cs="Arial"/>
          <w:sz w:val="22"/>
          <w:szCs w:val="22"/>
        </w:rPr>
        <w:t>.</w:t>
      </w:r>
      <w:r w:rsidRPr="1ED012FA">
        <w:rPr>
          <w:rFonts w:ascii="Arial" w:eastAsia="Arial" w:hAnsi="Arial" w:cs="Arial"/>
          <w:sz w:val="22"/>
          <w:szCs w:val="22"/>
        </w:rPr>
        <w:t xml:space="preserve"> </w:t>
      </w:r>
      <w:r w:rsidR="00073033" w:rsidRPr="1ED012FA">
        <w:rPr>
          <w:rFonts w:ascii="Arial" w:eastAsia="Arial" w:hAnsi="Arial" w:cs="Arial"/>
          <w:sz w:val="22"/>
          <w:szCs w:val="22"/>
        </w:rPr>
        <w:t xml:space="preserve">The Service </w:t>
      </w:r>
      <w:r w:rsidRPr="1ED012FA">
        <w:rPr>
          <w:rFonts w:ascii="Arial" w:eastAsia="Arial" w:hAnsi="Arial" w:cs="Arial"/>
          <w:sz w:val="22"/>
          <w:szCs w:val="22"/>
        </w:rPr>
        <w:t xml:space="preserve">Specification sets out the finer points of the </w:t>
      </w:r>
      <w:r w:rsidR="00F47C65" w:rsidRPr="1ED012FA">
        <w:rPr>
          <w:rFonts w:ascii="Arial" w:eastAsia="Arial" w:hAnsi="Arial" w:cs="Arial"/>
          <w:sz w:val="22"/>
          <w:szCs w:val="22"/>
        </w:rPr>
        <w:t>Provider</w:t>
      </w:r>
      <w:r w:rsidR="00073033" w:rsidRPr="1ED012FA">
        <w:rPr>
          <w:rFonts w:ascii="Arial" w:eastAsia="Arial" w:hAnsi="Arial" w:cs="Arial"/>
          <w:sz w:val="22"/>
          <w:szCs w:val="22"/>
        </w:rPr>
        <w:t>s</w:t>
      </w:r>
      <w:r w:rsidRPr="1ED012FA">
        <w:rPr>
          <w:rFonts w:ascii="Arial" w:eastAsia="Arial" w:hAnsi="Arial" w:cs="Arial"/>
          <w:sz w:val="22"/>
          <w:szCs w:val="22"/>
        </w:rPr>
        <w:t xml:space="preserve"> obligations as to how the </w:t>
      </w:r>
      <w:r w:rsidR="00F47C65" w:rsidRPr="1ED012FA">
        <w:rPr>
          <w:rFonts w:ascii="Arial" w:eastAsia="Arial" w:hAnsi="Arial" w:cs="Arial"/>
          <w:sz w:val="22"/>
          <w:szCs w:val="22"/>
        </w:rPr>
        <w:t>service</w:t>
      </w:r>
      <w:r w:rsidRPr="1ED012FA">
        <w:rPr>
          <w:rFonts w:ascii="Arial" w:eastAsia="Arial" w:hAnsi="Arial" w:cs="Arial"/>
          <w:sz w:val="22"/>
          <w:szCs w:val="22"/>
        </w:rPr>
        <w:t xml:space="preserve"> is to be </w:t>
      </w:r>
      <w:r w:rsidR="00F47C65" w:rsidRPr="1ED012FA">
        <w:rPr>
          <w:rFonts w:ascii="Arial" w:eastAsia="Arial" w:hAnsi="Arial" w:cs="Arial"/>
          <w:sz w:val="22"/>
          <w:szCs w:val="22"/>
        </w:rPr>
        <w:t>provided to GLL</w:t>
      </w:r>
      <w:r w:rsidRPr="1ED012FA">
        <w:rPr>
          <w:rFonts w:ascii="Arial" w:eastAsia="Arial" w:hAnsi="Arial" w:cs="Arial"/>
          <w:sz w:val="22"/>
          <w:szCs w:val="22"/>
        </w:rPr>
        <w:t>.</w:t>
      </w:r>
      <w:r w:rsidR="00257A4B" w:rsidRPr="1ED012FA">
        <w:rPr>
          <w:rFonts w:ascii="Arial" w:eastAsia="Arial" w:hAnsi="Arial" w:cs="Arial"/>
          <w:sz w:val="22"/>
          <w:szCs w:val="22"/>
        </w:rPr>
        <w:t xml:space="preserve"> </w:t>
      </w:r>
      <w:r w:rsidRPr="1ED012FA">
        <w:rPr>
          <w:rFonts w:ascii="Arial" w:eastAsia="Arial" w:hAnsi="Arial" w:cs="Arial"/>
          <w:sz w:val="22"/>
          <w:szCs w:val="22"/>
        </w:rPr>
        <w:t xml:space="preserve">The Contract sets out the contractual obligations of the </w:t>
      </w:r>
      <w:r w:rsidR="00F47C65" w:rsidRPr="1ED012FA">
        <w:rPr>
          <w:rFonts w:ascii="Arial" w:eastAsia="Arial" w:hAnsi="Arial" w:cs="Arial"/>
          <w:sz w:val="22"/>
          <w:szCs w:val="22"/>
        </w:rPr>
        <w:t>Provider</w:t>
      </w:r>
      <w:r w:rsidRPr="1ED012FA">
        <w:rPr>
          <w:rFonts w:ascii="Arial" w:eastAsia="Arial" w:hAnsi="Arial" w:cs="Arial"/>
          <w:sz w:val="22"/>
          <w:szCs w:val="22"/>
        </w:rPr>
        <w:t xml:space="preserve"> in terms of </w:t>
      </w:r>
      <w:r w:rsidR="00D962C5">
        <w:rPr>
          <w:rFonts w:ascii="Arial" w:eastAsia="Arial" w:hAnsi="Arial" w:cs="Arial"/>
          <w:sz w:val="22"/>
          <w:szCs w:val="22"/>
        </w:rPr>
        <w:t xml:space="preserve">service </w:t>
      </w:r>
      <w:r w:rsidR="00D948F2">
        <w:rPr>
          <w:rFonts w:ascii="Arial" w:eastAsia="Arial" w:hAnsi="Arial" w:cs="Arial"/>
          <w:sz w:val="22"/>
          <w:szCs w:val="22"/>
        </w:rPr>
        <w:t>delivery</w:t>
      </w:r>
      <w:r w:rsidR="00F83A1D">
        <w:rPr>
          <w:rFonts w:ascii="Arial" w:eastAsia="Arial" w:hAnsi="Arial" w:cs="Arial"/>
          <w:sz w:val="22"/>
          <w:szCs w:val="22"/>
        </w:rPr>
        <w:t xml:space="preserve">, KPI’s &amp; commission </w:t>
      </w:r>
      <w:r w:rsidR="009E0246">
        <w:rPr>
          <w:rFonts w:ascii="Arial" w:eastAsia="Arial" w:hAnsi="Arial" w:cs="Arial"/>
          <w:sz w:val="22"/>
          <w:szCs w:val="22"/>
        </w:rPr>
        <w:t>rates</w:t>
      </w:r>
      <w:r w:rsidR="00D948F2">
        <w:rPr>
          <w:rFonts w:ascii="Arial" w:eastAsia="Arial" w:hAnsi="Arial" w:cs="Arial"/>
          <w:sz w:val="22"/>
          <w:szCs w:val="22"/>
        </w:rPr>
        <w:t xml:space="preserve"> </w:t>
      </w:r>
      <w:r w:rsidR="00E60656">
        <w:rPr>
          <w:rFonts w:ascii="Arial" w:eastAsia="Arial" w:hAnsi="Arial" w:cs="Arial"/>
          <w:sz w:val="22"/>
          <w:szCs w:val="22"/>
        </w:rPr>
        <w:t xml:space="preserve">/ licence fee’s applicable </w:t>
      </w:r>
      <w:r w:rsidRPr="1ED012FA">
        <w:rPr>
          <w:rFonts w:ascii="Arial" w:eastAsia="Arial" w:hAnsi="Arial" w:cs="Arial"/>
          <w:sz w:val="22"/>
          <w:szCs w:val="22"/>
        </w:rPr>
        <w:t>and will incorporate the Specification set out in the Tender in Section</w:t>
      </w:r>
      <w:r w:rsidR="009B6770" w:rsidRPr="1ED012FA">
        <w:rPr>
          <w:rFonts w:ascii="Arial" w:eastAsia="Arial" w:hAnsi="Arial" w:cs="Arial"/>
          <w:sz w:val="22"/>
          <w:szCs w:val="22"/>
        </w:rPr>
        <w:t xml:space="preserve"> C</w:t>
      </w:r>
      <w:r w:rsidRPr="1ED012FA">
        <w:rPr>
          <w:rFonts w:ascii="Arial" w:eastAsia="Arial" w:hAnsi="Arial" w:cs="Arial"/>
          <w:sz w:val="22"/>
          <w:szCs w:val="22"/>
        </w:rPr>
        <w:t xml:space="preserve"> as an appendix to the Contract. The </w:t>
      </w:r>
      <w:r w:rsidR="00964E91" w:rsidRPr="1ED012FA">
        <w:rPr>
          <w:rFonts w:ascii="Arial" w:eastAsia="Arial" w:hAnsi="Arial" w:cs="Arial"/>
          <w:sz w:val="22"/>
          <w:szCs w:val="22"/>
        </w:rPr>
        <w:t xml:space="preserve">Service </w:t>
      </w:r>
      <w:r w:rsidR="00CC7F08" w:rsidRPr="1ED012FA">
        <w:rPr>
          <w:rFonts w:ascii="Arial" w:eastAsia="Arial" w:hAnsi="Arial" w:cs="Arial"/>
          <w:sz w:val="22"/>
          <w:szCs w:val="22"/>
        </w:rPr>
        <w:t>Agreement</w:t>
      </w:r>
      <w:r w:rsidR="00964E91" w:rsidRPr="1ED012FA">
        <w:rPr>
          <w:rFonts w:ascii="Arial" w:eastAsia="Arial" w:hAnsi="Arial" w:cs="Arial"/>
          <w:sz w:val="22"/>
          <w:szCs w:val="22"/>
        </w:rPr>
        <w:t>/C</w:t>
      </w:r>
      <w:r w:rsidR="00F47C65" w:rsidRPr="1ED012FA">
        <w:rPr>
          <w:rFonts w:ascii="Arial" w:eastAsia="Arial" w:hAnsi="Arial" w:cs="Arial"/>
          <w:sz w:val="22"/>
          <w:szCs w:val="22"/>
        </w:rPr>
        <w:t>ontract</w:t>
      </w:r>
      <w:r w:rsidR="00CC7F08" w:rsidRPr="1ED012FA">
        <w:rPr>
          <w:rFonts w:ascii="Arial" w:eastAsia="Arial" w:hAnsi="Arial" w:cs="Arial"/>
          <w:sz w:val="22"/>
          <w:szCs w:val="22"/>
        </w:rPr>
        <w:t xml:space="preserve"> </w:t>
      </w:r>
      <w:r w:rsidRPr="1ED012FA">
        <w:rPr>
          <w:rFonts w:ascii="Arial" w:eastAsia="Arial" w:hAnsi="Arial" w:cs="Arial"/>
          <w:sz w:val="22"/>
          <w:szCs w:val="22"/>
        </w:rPr>
        <w:t xml:space="preserve">regularises the </w:t>
      </w:r>
      <w:r w:rsidR="00073033" w:rsidRPr="1ED012FA">
        <w:rPr>
          <w:rFonts w:ascii="Arial" w:eastAsia="Arial" w:hAnsi="Arial" w:cs="Arial"/>
          <w:sz w:val="22"/>
          <w:szCs w:val="22"/>
        </w:rPr>
        <w:t>fully managed vending</w:t>
      </w:r>
      <w:r w:rsidR="00964E91" w:rsidRPr="1ED012FA">
        <w:rPr>
          <w:rFonts w:ascii="Arial" w:eastAsia="Arial" w:hAnsi="Arial" w:cs="Arial"/>
          <w:sz w:val="22"/>
          <w:szCs w:val="22"/>
        </w:rPr>
        <w:t xml:space="preserve"> service to GLL] </w:t>
      </w:r>
    </w:p>
    <w:p w14:paraId="647D09E6" w14:textId="796428E3" w:rsidR="00A667F7" w:rsidRDefault="00A667F7">
      <w:pPr>
        <w:jc w:val="both"/>
        <w:rPr>
          <w:rFonts w:ascii="Arial" w:eastAsia="Arial" w:hAnsi="Arial" w:cs="Arial"/>
          <w:sz w:val="22"/>
          <w:szCs w:val="22"/>
        </w:rPr>
      </w:pPr>
    </w:p>
    <w:p w14:paraId="68A14A1D" w14:textId="77777777" w:rsidR="00EA5B2A" w:rsidRDefault="00F47C65" w:rsidP="00EA5B2A">
      <w:pPr>
        <w:spacing w:before="40" w:after="60"/>
        <w:ind w:right="85"/>
        <w:jc w:val="both"/>
        <w:rPr>
          <w:rFonts w:ascii="Arial" w:eastAsia="Arial" w:hAnsi="Arial" w:cs="Arial"/>
          <w:sz w:val="22"/>
          <w:szCs w:val="22"/>
        </w:rPr>
      </w:pPr>
      <w:r>
        <w:rPr>
          <w:rFonts w:ascii="Arial" w:eastAsia="Arial" w:hAnsi="Arial" w:cs="Arial"/>
          <w:sz w:val="22"/>
          <w:szCs w:val="22"/>
        </w:rPr>
        <w:t>The Contract/</w:t>
      </w:r>
      <w:r w:rsidR="00BF76F1" w:rsidRPr="00771833">
        <w:rPr>
          <w:rFonts w:ascii="Arial" w:eastAsia="Arial" w:hAnsi="Arial" w:cs="Arial"/>
          <w:sz w:val="22"/>
          <w:szCs w:val="22"/>
        </w:rPr>
        <w:t>Lease</w:t>
      </w:r>
      <w:r>
        <w:rPr>
          <w:rFonts w:ascii="Arial" w:eastAsia="Arial" w:hAnsi="Arial" w:cs="Arial"/>
          <w:sz w:val="22"/>
          <w:szCs w:val="22"/>
        </w:rPr>
        <w:t>/Agreement</w:t>
      </w:r>
      <w:r w:rsidR="00BF76F1" w:rsidRPr="00771833">
        <w:rPr>
          <w:rFonts w:ascii="Arial" w:eastAsia="Arial" w:hAnsi="Arial" w:cs="Arial"/>
          <w:sz w:val="22"/>
          <w:szCs w:val="22"/>
        </w:rPr>
        <w:t xml:space="preserve"> shall run from </w:t>
      </w:r>
      <w:r w:rsidR="00FB6C51">
        <w:rPr>
          <w:rFonts w:ascii="Arial" w:eastAsia="Arial" w:hAnsi="Arial" w:cs="Arial"/>
          <w:sz w:val="22"/>
          <w:szCs w:val="22"/>
        </w:rPr>
        <w:t>1</w:t>
      </w:r>
      <w:r w:rsidR="00FB6C51" w:rsidRPr="00FB6C51">
        <w:rPr>
          <w:rFonts w:ascii="Arial" w:eastAsia="Arial" w:hAnsi="Arial" w:cs="Arial"/>
          <w:sz w:val="22"/>
          <w:szCs w:val="22"/>
          <w:vertAlign w:val="superscript"/>
        </w:rPr>
        <w:t>st</w:t>
      </w:r>
      <w:r w:rsidR="00FB6C51">
        <w:rPr>
          <w:rFonts w:ascii="Arial" w:eastAsia="Arial" w:hAnsi="Arial" w:cs="Arial"/>
          <w:sz w:val="22"/>
          <w:szCs w:val="22"/>
        </w:rPr>
        <w:t xml:space="preserve"> April 2027</w:t>
      </w:r>
      <w:r w:rsidR="00BF76F1" w:rsidRPr="00771833">
        <w:rPr>
          <w:rFonts w:ascii="Arial" w:eastAsia="Arial" w:hAnsi="Arial" w:cs="Arial"/>
          <w:sz w:val="22"/>
          <w:szCs w:val="22"/>
        </w:rPr>
        <w:t xml:space="preserve"> </w:t>
      </w:r>
      <w:r w:rsidR="00FB6C51">
        <w:rPr>
          <w:rFonts w:ascii="Arial" w:eastAsia="Arial" w:hAnsi="Arial" w:cs="Arial"/>
          <w:sz w:val="22"/>
          <w:szCs w:val="22"/>
        </w:rPr>
        <w:t>until 31</w:t>
      </w:r>
      <w:r w:rsidR="00FB6C51" w:rsidRPr="00FB6C51">
        <w:rPr>
          <w:rFonts w:ascii="Arial" w:eastAsia="Arial" w:hAnsi="Arial" w:cs="Arial"/>
          <w:sz w:val="22"/>
          <w:szCs w:val="22"/>
          <w:vertAlign w:val="superscript"/>
        </w:rPr>
        <w:t>st</w:t>
      </w:r>
      <w:r w:rsidR="00FB6C51">
        <w:rPr>
          <w:rFonts w:ascii="Arial" w:eastAsia="Arial" w:hAnsi="Arial" w:cs="Arial"/>
          <w:sz w:val="22"/>
          <w:szCs w:val="22"/>
        </w:rPr>
        <w:t xml:space="preserve"> December 2029</w:t>
      </w:r>
      <w:r w:rsidR="005B7010">
        <w:rPr>
          <w:rFonts w:ascii="Arial" w:eastAsia="Arial" w:hAnsi="Arial" w:cs="Arial"/>
          <w:sz w:val="22"/>
          <w:szCs w:val="22"/>
        </w:rPr>
        <w:t xml:space="preserve"> with the potential to extend the contract after mutual agreement</w:t>
      </w:r>
      <w:r w:rsidR="00EA5B2A">
        <w:rPr>
          <w:rFonts w:ascii="Arial" w:eastAsia="Arial" w:hAnsi="Arial" w:cs="Arial"/>
          <w:sz w:val="22"/>
          <w:szCs w:val="22"/>
        </w:rPr>
        <w:t xml:space="preserve"> depending on the contractual position of the Belfast Partnership</w:t>
      </w:r>
      <w:r w:rsidR="00EA5B2A" w:rsidRPr="00771833">
        <w:rPr>
          <w:rFonts w:ascii="Arial" w:eastAsia="Arial" w:hAnsi="Arial" w:cs="Arial"/>
          <w:sz w:val="22"/>
          <w:szCs w:val="22"/>
        </w:rPr>
        <w:t xml:space="preserve">. </w:t>
      </w:r>
    </w:p>
    <w:p w14:paraId="2BF199D8" w14:textId="0EA537D2" w:rsidR="00A667F7" w:rsidRDefault="00A667F7">
      <w:pPr>
        <w:spacing w:before="40" w:after="60"/>
        <w:ind w:right="85"/>
        <w:jc w:val="both"/>
        <w:rPr>
          <w:rFonts w:ascii="Arial" w:eastAsia="Arial" w:hAnsi="Arial" w:cs="Arial"/>
          <w:sz w:val="22"/>
          <w:szCs w:val="22"/>
        </w:rPr>
      </w:pPr>
    </w:p>
    <w:p w14:paraId="6EA7AC69" w14:textId="77777777" w:rsidR="00A667F7" w:rsidRDefault="00A667F7">
      <w:pPr>
        <w:spacing w:before="40" w:after="60"/>
        <w:ind w:right="85"/>
        <w:jc w:val="both"/>
        <w:rPr>
          <w:rFonts w:ascii="Arial" w:eastAsia="Arial" w:hAnsi="Arial" w:cs="Arial"/>
          <w:sz w:val="22"/>
          <w:szCs w:val="22"/>
        </w:rPr>
      </w:pPr>
    </w:p>
    <w:p w14:paraId="318E3A25" w14:textId="512CDFDD" w:rsidR="00A667F7" w:rsidRDefault="00BF76F1">
      <w:pPr>
        <w:jc w:val="both"/>
        <w:rPr>
          <w:rFonts w:ascii="Arial" w:eastAsia="Arial" w:hAnsi="Arial" w:cs="Arial"/>
          <w:sz w:val="22"/>
          <w:szCs w:val="22"/>
        </w:rPr>
      </w:pPr>
      <w:r>
        <w:rPr>
          <w:rFonts w:ascii="Arial" w:eastAsia="Arial" w:hAnsi="Arial" w:cs="Arial"/>
          <w:sz w:val="22"/>
          <w:szCs w:val="22"/>
        </w:rPr>
        <w:lastRenderedPageBreak/>
        <w:t xml:space="preserve">The </w:t>
      </w:r>
      <w:r w:rsidR="00964E91">
        <w:rPr>
          <w:rFonts w:ascii="Arial" w:eastAsia="Arial" w:hAnsi="Arial" w:cs="Arial"/>
          <w:sz w:val="22"/>
          <w:szCs w:val="22"/>
        </w:rPr>
        <w:t>Contract/</w:t>
      </w:r>
      <w:r w:rsidR="00964E91" w:rsidRPr="00771833">
        <w:rPr>
          <w:rFonts w:ascii="Arial" w:eastAsia="Arial" w:hAnsi="Arial" w:cs="Arial"/>
          <w:sz w:val="22"/>
          <w:szCs w:val="22"/>
        </w:rPr>
        <w:t>Lease</w:t>
      </w:r>
      <w:r w:rsidR="00964E91">
        <w:rPr>
          <w:rFonts w:ascii="Arial" w:eastAsia="Arial" w:hAnsi="Arial" w:cs="Arial"/>
          <w:sz w:val="22"/>
          <w:szCs w:val="22"/>
        </w:rPr>
        <w:t>/Agreement</w:t>
      </w:r>
      <w:r>
        <w:rPr>
          <w:rFonts w:ascii="Arial" w:eastAsia="Arial" w:hAnsi="Arial" w:cs="Arial"/>
          <w:sz w:val="22"/>
          <w:szCs w:val="22"/>
        </w:rPr>
        <w:t xml:space="preserve"> comprises of</w:t>
      </w:r>
      <w:r w:rsidR="00257A4B">
        <w:rPr>
          <w:rFonts w:ascii="Arial" w:eastAsia="Arial" w:hAnsi="Arial" w:cs="Arial"/>
          <w:sz w:val="22"/>
          <w:szCs w:val="22"/>
        </w:rPr>
        <w:t xml:space="preserve"> </w:t>
      </w:r>
      <w:r w:rsidR="00073033">
        <w:rPr>
          <w:rFonts w:ascii="Arial" w:eastAsia="Arial" w:hAnsi="Arial" w:cs="Arial"/>
          <w:sz w:val="22"/>
          <w:szCs w:val="22"/>
        </w:rPr>
        <w:t>a fully managed vending solution.</w:t>
      </w:r>
      <w:r>
        <w:rPr>
          <w:rFonts w:ascii="Arial" w:eastAsia="Arial" w:hAnsi="Arial" w:cs="Arial"/>
          <w:sz w:val="22"/>
          <w:szCs w:val="22"/>
        </w:rPr>
        <w:t xml:space="preserve"> </w:t>
      </w:r>
      <w:r w:rsidR="00073033">
        <w:rPr>
          <w:rFonts w:ascii="Arial" w:eastAsia="Arial" w:hAnsi="Arial" w:cs="Arial"/>
          <w:sz w:val="22"/>
          <w:szCs w:val="22"/>
        </w:rPr>
        <w:t>T</w:t>
      </w:r>
      <w:r w:rsidR="00257A4B">
        <w:rPr>
          <w:rFonts w:ascii="Arial" w:eastAsia="Arial" w:hAnsi="Arial" w:cs="Arial"/>
          <w:sz w:val="22"/>
          <w:szCs w:val="22"/>
        </w:rPr>
        <w:t xml:space="preserve">he </w:t>
      </w:r>
      <w:r>
        <w:rPr>
          <w:rFonts w:ascii="Arial" w:eastAsia="Arial" w:hAnsi="Arial" w:cs="Arial"/>
          <w:sz w:val="22"/>
          <w:szCs w:val="22"/>
        </w:rPr>
        <w:t xml:space="preserve">appointed </w:t>
      </w:r>
      <w:r w:rsidR="00964E91">
        <w:rPr>
          <w:rFonts w:ascii="Arial" w:eastAsia="Arial" w:hAnsi="Arial" w:cs="Arial"/>
          <w:sz w:val="22"/>
          <w:szCs w:val="22"/>
        </w:rPr>
        <w:t>Provider</w:t>
      </w:r>
      <w:r>
        <w:rPr>
          <w:rFonts w:ascii="Arial" w:eastAsia="Arial" w:hAnsi="Arial" w:cs="Arial"/>
          <w:sz w:val="22"/>
          <w:szCs w:val="22"/>
        </w:rPr>
        <w:t xml:space="preserve"> may have the opportunity to </w:t>
      </w:r>
      <w:r w:rsidR="00964E91">
        <w:rPr>
          <w:rFonts w:ascii="Arial" w:eastAsia="Arial" w:hAnsi="Arial" w:cs="Arial"/>
          <w:sz w:val="22"/>
          <w:szCs w:val="22"/>
        </w:rPr>
        <w:t>provide</w:t>
      </w:r>
      <w:r>
        <w:rPr>
          <w:rFonts w:ascii="Arial" w:eastAsia="Arial" w:hAnsi="Arial" w:cs="Arial"/>
          <w:sz w:val="22"/>
          <w:szCs w:val="22"/>
        </w:rPr>
        <w:t xml:space="preserve"> for </w:t>
      </w:r>
      <w:r w:rsidR="00964E91">
        <w:rPr>
          <w:rFonts w:ascii="Arial" w:eastAsia="Arial" w:hAnsi="Arial" w:cs="Arial"/>
          <w:sz w:val="22"/>
          <w:szCs w:val="22"/>
        </w:rPr>
        <w:t>other service/products within GLL outside of this Contract/</w:t>
      </w:r>
      <w:r w:rsidR="00964E91" w:rsidRPr="00771833">
        <w:rPr>
          <w:rFonts w:ascii="Arial" w:eastAsia="Arial" w:hAnsi="Arial" w:cs="Arial"/>
          <w:sz w:val="22"/>
          <w:szCs w:val="22"/>
        </w:rPr>
        <w:t>Lease</w:t>
      </w:r>
      <w:r w:rsidR="00964E91">
        <w:rPr>
          <w:rFonts w:ascii="Arial" w:eastAsia="Arial" w:hAnsi="Arial" w:cs="Arial"/>
          <w:sz w:val="22"/>
          <w:szCs w:val="22"/>
        </w:rPr>
        <w:t xml:space="preserve">/Agreement if current service/product is satisfactory. </w:t>
      </w:r>
    </w:p>
    <w:p w14:paraId="001C9F6C" w14:textId="77777777" w:rsidR="00A667F7" w:rsidRDefault="00A667F7">
      <w:pPr>
        <w:jc w:val="both"/>
        <w:rPr>
          <w:rFonts w:ascii="Arial" w:eastAsia="Arial" w:hAnsi="Arial" w:cs="Arial"/>
          <w:sz w:val="22"/>
          <w:szCs w:val="22"/>
        </w:rPr>
      </w:pPr>
    </w:p>
    <w:p w14:paraId="24142B09" w14:textId="77777777" w:rsidR="00750E9F" w:rsidRDefault="00750E9F">
      <w:pPr>
        <w:tabs>
          <w:tab w:val="left" w:pos="-720"/>
        </w:tabs>
        <w:jc w:val="both"/>
        <w:rPr>
          <w:rFonts w:ascii="Arial" w:eastAsia="Arial" w:hAnsi="Arial" w:cs="Arial"/>
          <w:b/>
          <w:sz w:val="22"/>
          <w:szCs w:val="22"/>
        </w:rPr>
      </w:pPr>
    </w:p>
    <w:p w14:paraId="34C3B1AA" w14:textId="77777777" w:rsidR="00750E9F" w:rsidRDefault="00750E9F">
      <w:pPr>
        <w:tabs>
          <w:tab w:val="left" w:pos="-720"/>
        </w:tabs>
        <w:jc w:val="both"/>
        <w:rPr>
          <w:rFonts w:ascii="Arial" w:eastAsia="Arial" w:hAnsi="Arial" w:cs="Arial"/>
          <w:b/>
          <w:sz w:val="22"/>
          <w:szCs w:val="22"/>
        </w:rPr>
      </w:pPr>
    </w:p>
    <w:p w14:paraId="5283A5D7" w14:textId="77777777" w:rsidR="00750E9F" w:rsidRDefault="00750E9F">
      <w:pPr>
        <w:tabs>
          <w:tab w:val="left" w:pos="-720"/>
        </w:tabs>
        <w:jc w:val="both"/>
        <w:rPr>
          <w:rFonts w:ascii="Arial" w:eastAsia="Arial" w:hAnsi="Arial" w:cs="Arial"/>
          <w:b/>
          <w:sz w:val="22"/>
          <w:szCs w:val="22"/>
        </w:rPr>
      </w:pPr>
    </w:p>
    <w:p w14:paraId="0B9BF91B" w14:textId="77777777" w:rsidR="00B73CDC" w:rsidRDefault="00B73CDC">
      <w:pPr>
        <w:tabs>
          <w:tab w:val="left" w:pos="-720"/>
        </w:tabs>
        <w:jc w:val="both"/>
        <w:rPr>
          <w:rFonts w:ascii="Arial" w:eastAsia="Arial" w:hAnsi="Arial" w:cs="Arial"/>
          <w:b/>
          <w:sz w:val="22"/>
          <w:szCs w:val="22"/>
        </w:rPr>
      </w:pPr>
    </w:p>
    <w:p w14:paraId="79B02525" w14:textId="77777777" w:rsidR="00B73CDC" w:rsidRDefault="00B73CDC">
      <w:pPr>
        <w:tabs>
          <w:tab w:val="left" w:pos="-720"/>
        </w:tabs>
        <w:jc w:val="both"/>
        <w:rPr>
          <w:rFonts w:ascii="Arial" w:eastAsia="Arial" w:hAnsi="Arial" w:cs="Arial"/>
          <w:b/>
          <w:sz w:val="22"/>
          <w:szCs w:val="22"/>
        </w:rPr>
      </w:pPr>
    </w:p>
    <w:p w14:paraId="1F7E1634" w14:textId="77777777" w:rsidR="00750E9F" w:rsidRDefault="00750E9F">
      <w:pPr>
        <w:tabs>
          <w:tab w:val="left" w:pos="-720"/>
        </w:tabs>
        <w:jc w:val="both"/>
        <w:rPr>
          <w:rFonts w:ascii="Arial" w:eastAsia="Arial" w:hAnsi="Arial" w:cs="Arial"/>
          <w:b/>
          <w:sz w:val="22"/>
          <w:szCs w:val="22"/>
        </w:rPr>
      </w:pPr>
    </w:p>
    <w:p w14:paraId="400B4867" w14:textId="77777777" w:rsidR="00A667F7" w:rsidRDefault="00A667F7">
      <w:pPr>
        <w:tabs>
          <w:tab w:val="left" w:pos="-720"/>
        </w:tabs>
        <w:jc w:val="both"/>
        <w:rPr>
          <w:rFonts w:ascii="Arial" w:eastAsia="Arial" w:hAnsi="Arial" w:cs="Arial"/>
          <w:sz w:val="22"/>
          <w:szCs w:val="22"/>
        </w:rPr>
      </w:pPr>
    </w:p>
    <w:p w14:paraId="0BE56BA4" w14:textId="57DFEDD9" w:rsidR="00A667F7" w:rsidRDefault="00BF76F1">
      <w:pPr>
        <w:tabs>
          <w:tab w:val="left" w:pos="-720"/>
        </w:tabs>
        <w:jc w:val="both"/>
        <w:rPr>
          <w:rFonts w:ascii="Arial" w:eastAsia="Arial" w:hAnsi="Arial" w:cs="Arial"/>
          <w:sz w:val="22"/>
          <w:szCs w:val="22"/>
        </w:rPr>
      </w:pPr>
      <w:r w:rsidRPr="001922A1">
        <w:rPr>
          <w:rFonts w:ascii="Arial" w:eastAsia="Arial" w:hAnsi="Arial" w:cs="Arial"/>
          <w:sz w:val="22"/>
          <w:szCs w:val="22"/>
        </w:rPr>
        <w:t>The</w:t>
      </w:r>
      <w:r w:rsidR="00964E91">
        <w:rPr>
          <w:rFonts w:ascii="Arial" w:eastAsia="Arial" w:hAnsi="Arial" w:cs="Arial"/>
          <w:sz w:val="22"/>
          <w:szCs w:val="22"/>
        </w:rPr>
        <w:t xml:space="preserve"> appointed Provider </w:t>
      </w:r>
      <w:r>
        <w:rPr>
          <w:rFonts w:ascii="Arial" w:eastAsia="Arial" w:hAnsi="Arial" w:cs="Arial"/>
          <w:sz w:val="22"/>
          <w:szCs w:val="22"/>
        </w:rPr>
        <w:t xml:space="preserve">will </w:t>
      </w:r>
      <w:r w:rsidR="00257A4B">
        <w:rPr>
          <w:rFonts w:ascii="Arial" w:eastAsia="Arial" w:hAnsi="Arial" w:cs="Arial"/>
          <w:sz w:val="22"/>
          <w:szCs w:val="22"/>
        </w:rPr>
        <w:t xml:space="preserve">not be able to </w:t>
      </w:r>
      <w:r>
        <w:rPr>
          <w:rFonts w:ascii="Arial" w:eastAsia="Arial" w:hAnsi="Arial" w:cs="Arial"/>
          <w:sz w:val="22"/>
          <w:szCs w:val="22"/>
        </w:rPr>
        <w:t>redesign the areas</w:t>
      </w:r>
      <w:r w:rsidR="00073033">
        <w:rPr>
          <w:rFonts w:ascii="Arial" w:eastAsia="Arial" w:hAnsi="Arial" w:cs="Arial"/>
          <w:sz w:val="22"/>
          <w:szCs w:val="22"/>
        </w:rPr>
        <w:t xml:space="preserve"> provided for the vending solution</w:t>
      </w:r>
      <w:r w:rsidR="00257A4B">
        <w:rPr>
          <w:rFonts w:ascii="Arial" w:eastAsia="Arial" w:hAnsi="Arial" w:cs="Arial"/>
          <w:sz w:val="22"/>
          <w:szCs w:val="22"/>
        </w:rPr>
        <w:t xml:space="preserve">, although they may advise on the suitability of and </w:t>
      </w:r>
      <w:r>
        <w:rPr>
          <w:rFonts w:ascii="Arial" w:eastAsia="Arial" w:hAnsi="Arial" w:cs="Arial"/>
          <w:sz w:val="22"/>
          <w:szCs w:val="22"/>
        </w:rPr>
        <w:t xml:space="preserve">any change </w:t>
      </w:r>
      <w:r w:rsidR="00073033">
        <w:rPr>
          <w:rFonts w:ascii="Arial" w:eastAsia="Arial" w:hAnsi="Arial" w:cs="Arial"/>
          <w:sz w:val="22"/>
          <w:szCs w:val="22"/>
        </w:rPr>
        <w:t>required for optimum performance,</w:t>
      </w:r>
      <w:r w:rsidRPr="001922A1">
        <w:rPr>
          <w:rFonts w:ascii="Arial" w:eastAsia="Arial" w:hAnsi="Arial" w:cs="Arial"/>
          <w:sz w:val="22"/>
          <w:szCs w:val="22"/>
        </w:rPr>
        <w:t xml:space="preserve"> subject to the prior approval by </w:t>
      </w:r>
      <w:r w:rsidR="00964E91">
        <w:rPr>
          <w:rFonts w:ascii="Arial" w:eastAsia="Arial" w:hAnsi="Arial" w:cs="Arial"/>
          <w:sz w:val="22"/>
          <w:szCs w:val="22"/>
        </w:rPr>
        <w:t>GLL</w:t>
      </w:r>
      <w:r w:rsidR="005B7010">
        <w:rPr>
          <w:rFonts w:ascii="Arial" w:eastAsia="Arial" w:hAnsi="Arial" w:cs="Arial"/>
          <w:sz w:val="22"/>
          <w:szCs w:val="22"/>
        </w:rPr>
        <w:t xml:space="preserve">. </w:t>
      </w:r>
      <w:r w:rsidRPr="001922A1">
        <w:rPr>
          <w:rFonts w:ascii="Arial" w:eastAsia="Arial" w:hAnsi="Arial" w:cs="Arial"/>
          <w:sz w:val="22"/>
          <w:szCs w:val="22"/>
        </w:rPr>
        <w:t>Any</w:t>
      </w:r>
      <w:r w:rsidR="00964E91">
        <w:rPr>
          <w:rFonts w:ascii="Arial" w:eastAsia="Arial" w:hAnsi="Arial" w:cs="Arial"/>
          <w:sz w:val="22"/>
          <w:szCs w:val="22"/>
        </w:rPr>
        <w:t xml:space="preserve"> additional equipment </w:t>
      </w:r>
      <w:r>
        <w:rPr>
          <w:rFonts w:ascii="Arial" w:eastAsia="Arial" w:hAnsi="Arial" w:cs="Arial"/>
          <w:sz w:val="22"/>
          <w:szCs w:val="22"/>
        </w:rPr>
        <w:t xml:space="preserve">and fixtures are to be supplied by the </w:t>
      </w:r>
      <w:r w:rsidR="00964E91">
        <w:rPr>
          <w:rFonts w:ascii="Arial" w:eastAsia="Arial" w:hAnsi="Arial" w:cs="Arial"/>
          <w:sz w:val="22"/>
          <w:szCs w:val="22"/>
        </w:rPr>
        <w:t>appointed Provider</w:t>
      </w:r>
      <w:r>
        <w:rPr>
          <w:rFonts w:ascii="Arial" w:eastAsia="Arial" w:hAnsi="Arial" w:cs="Arial"/>
          <w:sz w:val="22"/>
          <w:szCs w:val="22"/>
        </w:rPr>
        <w:t>.</w:t>
      </w:r>
    </w:p>
    <w:p w14:paraId="7B5F2C58" w14:textId="77777777" w:rsidR="00A667F7" w:rsidRDefault="00A667F7">
      <w:pPr>
        <w:tabs>
          <w:tab w:val="left" w:pos="-720"/>
        </w:tabs>
        <w:jc w:val="both"/>
        <w:rPr>
          <w:rFonts w:ascii="Arial" w:eastAsia="Arial" w:hAnsi="Arial" w:cs="Arial"/>
          <w:sz w:val="22"/>
          <w:szCs w:val="22"/>
        </w:rPr>
      </w:pPr>
    </w:p>
    <w:p w14:paraId="5E3DE071" w14:textId="25DFD00B" w:rsidR="00A667F7" w:rsidRDefault="00750E9F" w:rsidP="00910566">
      <w:pPr>
        <w:jc w:val="both"/>
        <w:rPr>
          <w:rFonts w:ascii="Arial" w:eastAsia="Arial" w:hAnsi="Arial" w:cs="Arial"/>
          <w:sz w:val="22"/>
          <w:szCs w:val="22"/>
        </w:rPr>
      </w:pPr>
      <w:r>
        <w:rPr>
          <w:rFonts w:ascii="Arial" w:eastAsia="Arial" w:hAnsi="Arial" w:cs="Arial"/>
          <w:sz w:val="22"/>
          <w:szCs w:val="22"/>
        </w:rPr>
        <w:t>Nothing s</w:t>
      </w:r>
      <w:r w:rsidR="00BF76F1">
        <w:rPr>
          <w:rFonts w:ascii="Arial" w:eastAsia="Arial" w:hAnsi="Arial" w:cs="Arial"/>
          <w:sz w:val="22"/>
          <w:szCs w:val="22"/>
        </w:rPr>
        <w:t xml:space="preserve">hould be introduced </w:t>
      </w:r>
      <w:r w:rsidR="00D373F5">
        <w:rPr>
          <w:rFonts w:ascii="Arial" w:eastAsia="Arial" w:hAnsi="Arial" w:cs="Arial"/>
          <w:sz w:val="22"/>
          <w:szCs w:val="22"/>
        </w:rPr>
        <w:t xml:space="preserve">into the </w:t>
      </w:r>
      <w:r w:rsidR="00C35006" w:rsidRPr="00C35006">
        <w:rPr>
          <w:rFonts w:ascii="Arial" w:eastAsia="Arial" w:hAnsi="Arial" w:cs="Arial"/>
          <w:sz w:val="22"/>
          <w:szCs w:val="22"/>
        </w:rPr>
        <w:t>vending area</w:t>
      </w:r>
      <w:r w:rsidR="002930BC">
        <w:rPr>
          <w:rFonts w:ascii="Arial" w:eastAsia="Arial" w:hAnsi="Arial" w:cs="Arial"/>
          <w:sz w:val="22"/>
          <w:szCs w:val="22"/>
        </w:rPr>
        <w:t xml:space="preserve"> t</w:t>
      </w:r>
      <w:r w:rsidR="00BF76F1">
        <w:rPr>
          <w:rFonts w:ascii="Arial" w:eastAsia="Arial" w:hAnsi="Arial" w:cs="Arial"/>
          <w:sz w:val="22"/>
          <w:szCs w:val="22"/>
        </w:rPr>
        <w:t xml:space="preserve">hat would or could be deemed </w:t>
      </w:r>
      <w:r w:rsidR="00257A4B">
        <w:rPr>
          <w:rFonts w:ascii="Arial" w:eastAsia="Arial" w:hAnsi="Arial" w:cs="Arial"/>
          <w:sz w:val="22"/>
          <w:szCs w:val="22"/>
        </w:rPr>
        <w:t xml:space="preserve">to </w:t>
      </w:r>
      <w:r w:rsidR="00D373F5">
        <w:rPr>
          <w:rFonts w:ascii="Arial" w:eastAsia="Arial" w:hAnsi="Arial" w:cs="Arial"/>
          <w:sz w:val="22"/>
          <w:szCs w:val="22"/>
        </w:rPr>
        <w:t xml:space="preserve">be detrimental to </w:t>
      </w:r>
      <w:r w:rsidR="00257A4B">
        <w:rPr>
          <w:rFonts w:ascii="Arial" w:eastAsia="Arial" w:hAnsi="Arial" w:cs="Arial"/>
          <w:sz w:val="22"/>
          <w:szCs w:val="22"/>
        </w:rPr>
        <w:t xml:space="preserve">the reputation of GLL </w:t>
      </w:r>
      <w:r w:rsidR="00F37C59" w:rsidRPr="001922A1">
        <w:rPr>
          <w:rFonts w:ascii="Arial" w:eastAsia="Arial" w:hAnsi="Arial" w:cs="Arial"/>
          <w:sz w:val="22"/>
          <w:szCs w:val="22"/>
        </w:rPr>
        <w:t>or impact on the facility</w:t>
      </w:r>
      <w:r w:rsidR="00BF76F1" w:rsidRPr="001922A1">
        <w:rPr>
          <w:rFonts w:ascii="Arial" w:eastAsia="Arial" w:hAnsi="Arial" w:cs="Arial"/>
          <w:sz w:val="22"/>
          <w:szCs w:val="22"/>
        </w:rPr>
        <w:t>.</w:t>
      </w:r>
    </w:p>
    <w:p w14:paraId="06D840B9" w14:textId="77777777" w:rsidR="00A667F7" w:rsidRDefault="00A667F7" w:rsidP="00910566">
      <w:pPr>
        <w:tabs>
          <w:tab w:val="left" w:pos="-720"/>
        </w:tabs>
        <w:jc w:val="both"/>
        <w:rPr>
          <w:rFonts w:ascii="Arial" w:eastAsia="Arial" w:hAnsi="Arial" w:cs="Arial"/>
          <w:sz w:val="22"/>
          <w:szCs w:val="22"/>
        </w:rPr>
      </w:pPr>
    </w:p>
    <w:p w14:paraId="0262A29E" w14:textId="645A220C" w:rsidR="00A667F7" w:rsidRDefault="00BF76F1" w:rsidP="00910566">
      <w:pPr>
        <w:spacing w:before="40" w:after="60"/>
        <w:ind w:right="85"/>
        <w:jc w:val="both"/>
        <w:rPr>
          <w:rFonts w:ascii="Arial" w:eastAsia="Arial" w:hAnsi="Arial" w:cs="Arial"/>
          <w:sz w:val="22"/>
          <w:szCs w:val="22"/>
        </w:rPr>
      </w:pPr>
      <w:r>
        <w:rPr>
          <w:rFonts w:ascii="Arial" w:eastAsia="Arial" w:hAnsi="Arial" w:cs="Arial"/>
          <w:sz w:val="22"/>
          <w:szCs w:val="22"/>
        </w:rPr>
        <w:t xml:space="preserve">The appointed </w:t>
      </w:r>
      <w:r w:rsidR="00964E91">
        <w:rPr>
          <w:rFonts w:ascii="Arial" w:eastAsia="Arial" w:hAnsi="Arial" w:cs="Arial"/>
          <w:sz w:val="22"/>
          <w:szCs w:val="22"/>
        </w:rPr>
        <w:t xml:space="preserve">Provider </w:t>
      </w:r>
      <w:r>
        <w:rPr>
          <w:rFonts w:ascii="Arial" w:eastAsia="Arial" w:hAnsi="Arial" w:cs="Arial"/>
          <w:sz w:val="22"/>
          <w:szCs w:val="22"/>
        </w:rPr>
        <w:t xml:space="preserve">will </w:t>
      </w:r>
      <w:r w:rsidR="00964E91">
        <w:rPr>
          <w:rFonts w:ascii="Arial" w:eastAsia="Arial" w:hAnsi="Arial" w:cs="Arial"/>
          <w:sz w:val="22"/>
          <w:szCs w:val="22"/>
        </w:rPr>
        <w:t xml:space="preserve">be responsible for purchasing any additional </w:t>
      </w:r>
      <w:r>
        <w:rPr>
          <w:rFonts w:ascii="Arial" w:eastAsia="Arial" w:hAnsi="Arial" w:cs="Arial"/>
          <w:sz w:val="22"/>
          <w:szCs w:val="22"/>
        </w:rPr>
        <w:t xml:space="preserve">stock </w:t>
      </w:r>
      <w:r w:rsidR="00964E91">
        <w:rPr>
          <w:rFonts w:ascii="Arial" w:eastAsia="Arial" w:hAnsi="Arial" w:cs="Arial"/>
          <w:sz w:val="22"/>
          <w:szCs w:val="22"/>
        </w:rPr>
        <w:t xml:space="preserve">needed to provide </w:t>
      </w:r>
      <w:r w:rsidR="00C35006">
        <w:rPr>
          <w:rFonts w:ascii="Arial" w:eastAsia="Arial" w:hAnsi="Arial" w:cs="Arial"/>
          <w:sz w:val="22"/>
          <w:szCs w:val="22"/>
        </w:rPr>
        <w:t xml:space="preserve">the vending </w:t>
      </w:r>
      <w:proofErr w:type="gramStart"/>
      <w:r w:rsidR="00C35006">
        <w:rPr>
          <w:rFonts w:ascii="Arial" w:eastAsia="Arial" w:hAnsi="Arial" w:cs="Arial"/>
          <w:sz w:val="22"/>
          <w:szCs w:val="22"/>
        </w:rPr>
        <w:t>solution</w:t>
      </w:r>
      <w:proofErr w:type="gramEnd"/>
      <w:r w:rsidR="00C35006">
        <w:rPr>
          <w:rFonts w:ascii="Arial" w:eastAsia="Arial" w:hAnsi="Arial" w:cs="Arial"/>
          <w:sz w:val="22"/>
          <w:szCs w:val="22"/>
        </w:rPr>
        <w:t xml:space="preserve"> </w:t>
      </w:r>
      <w:r>
        <w:rPr>
          <w:rFonts w:ascii="Arial" w:eastAsia="Arial" w:hAnsi="Arial" w:cs="Arial"/>
          <w:sz w:val="22"/>
          <w:szCs w:val="22"/>
        </w:rPr>
        <w:t xml:space="preserve">but this will </w:t>
      </w:r>
      <w:r>
        <w:rPr>
          <w:rFonts w:ascii="Arial" w:eastAsia="Arial" w:hAnsi="Arial" w:cs="Arial"/>
          <w:b/>
          <w:sz w:val="22"/>
          <w:szCs w:val="22"/>
        </w:rPr>
        <w:t>not</w:t>
      </w:r>
      <w:r>
        <w:rPr>
          <w:rFonts w:ascii="Arial" w:eastAsia="Arial" w:hAnsi="Arial" w:cs="Arial"/>
          <w:sz w:val="22"/>
          <w:szCs w:val="22"/>
        </w:rPr>
        <w:t xml:space="preserve"> be treated as a capital investment item.</w:t>
      </w:r>
    </w:p>
    <w:p w14:paraId="3BC9C220" w14:textId="77777777" w:rsidR="002930BC" w:rsidRDefault="002930BC" w:rsidP="00910566">
      <w:pPr>
        <w:spacing w:before="40" w:after="60"/>
        <w:ind w:right="85"/>
        <w:jc w:val="both"/>
        <w:rPr>
          <w:rFonts w:ascii="Arial" w:eastAsia="Arial" w:hAnsi="Arial" w:cs="Arial"/>
          <w:sz w:val="22"/>
          <w:szCs w:val="22"/>
        </w:rPr>
      </w:pPr>
    </w:p>
    <w:p w14:paraId="0EF0FBB1" w14:textId="77777777" w:rsidR="002930BC" w:rsidRPr="003A2F07" w:rsidRDefault="002930BC" w:rsidP="002930BC">
      <w:pPr>
        <w:pStyle w:val="BodyText"/>
        <w:jc w:val="both"/>
        <w:rPr>
          <w:rFonts w:ascii="Arial" w:hAnsi="Arial" w:cs="Arial"/>
          <w:sz w:val="22"/>
          <w:szCs w:val="22"/>
        </w:rPr>
      </w:pPr>
      <w:r w:rsidRPr="003A2F07">
        <w:rPr>
          <w:rFonts w:ascii="Arial" w:hAnsi="Arial" w:cs="Arial"/>
          <w:sz w:val="22"/>
          <w:szCs w:val="22"/>
        </w:rPr>
        <w:t xml:space="preserve">Note that the successful Contractor shall not be permitted to operate any vending facilities directly outside the catering areas in centres with a café provision (currently </w:t>
      </w:r>
      <w:proofErr w:type="spellStart"/>
      <w:r>
        <w:rPr>
          <w:rFonts w:ascii="Arial" w:hAnsi="Arial" w:cs="Arial"/>
          <w:sz w:val="22"/>
          <w:szCs w:val="22"/>
        </w:rPr>
        <w:t>Andersontown</w:t>
      </w:r>
      <w:proofErr w:type="spellEnd"/>
      <w:r>
        <w:rPr>
          <w:rFonts w:ascii="Arial" w:hAnsi="Arial" w:cs="Arial"/>
          <w:sz w:val="22"/>
          <w:szCs w:val="22"/>
        </w:rPr>
        <w:t xml:space="preserve">, </w:t>
      </w:r>
      <w:proofErr w:type="spellStart"/>
      <w:r>
        <w:rPr>
          <w:rFonts w:ascii="Arial" w:hAnsi="Arial" w:cs="Arial"/>
          <w:sz w:val="22"/>
          <w:szCs w:val="22"/>
        </w:rPr>
        <w:t>Lisnasharragh</w:t>
      </w:r>
      <w:proofErr w:type="spellEnd"/>
      <w:r>
        <w:rPr>
          <w:rFonts w:ascii="Arial" w:hAnsi="Arial" w:cs="Arial"/>
          <w:sz w:val="22"/>
          <w:szCs w:val="22"/>
        </w:rPr>
        <w:t>, Grove, Olympia &amp; Templemore</w:t>
      </w:r>
      <w:r w:rsidRPr="003A2F07">
        <w:rPr>
          <w:rFonts w:ascii="Arial" w:hAnsi="Arial" w:cs="Arial"/>
          <w:sz w:val="22"/>
          <w:szCs w:val="22"/>
        </w:rPr>
        <w:t>)</w:t>
      </w:r>
    </w:p>
    <w:p w14:paraId="4DF46FBF" w14:textId="77777777" w:rsidR="002930BC" w:rsidRPr="003A2F07" w:rsidRDefault="002930BC" w:rsidP="002930BC">
      <w:pPr>
        <w:pStyle w:val="BodyText"/>
        <w:jc w:val="both"/>
        <w:rPr>
          <w:rFonts w:ascii="Arial" w:hAnsi="Arial" w:cs="Arial"/>
          <w:sz w:val="22"/>
          <w:szCs w:val="22"/>
        </w:rPr>
      </w:pPr>
    </w:p>
    <w:p w14:paraId="345DD63F" w14:textId="77777777" w:rsidR="002930BC" w:rsidRDefault="002930BC" w:rsidP="00910566">
      <w:pPr>
        <w:spacing w:before="40" w:after="60"/>
        <w:ind w:right="85"/>
        <w:jc w:val="both"/>
        <w:rPr>
          <w:rFonts w:ascii="Arial" w:eastAsia="Arial" w:hAnsi="Arial" w:cs="Arial"/>
          <w:sz w:val="22"/>
          <w:szCs w:val="22"/>
        </w:rPr>
      </w:pPr>
    </w:p>
    <w:p w14:paraId="6BA52113" w14:textId="77777777" w:rsidR="00A667F7" w:rsidRPr="00E85DC8" w:rsidRDefault="00A667F7" w:rsidP="00910566">
      <w:pPr>
        <w:ind w:right="85"/>
        <w:jc w:val="both"/>
        <w:rPr>
          <w:rFonts w:ascii="Arial" w:eastAsia="Arial" w:hAnsi="Arial" w:cs="Arial"/>
          <w:bCs/>
          <w:sz w:val="22"/>
          <w:szCs w:val="22"/>
        </w:rPr>
      </w:pPr>
    </w:p>
    <w:p w14:paraId="1302626A" w14:textId="77777777" w:rsidR="00F0303D" w:rsidRDefault="00F0303D" w:rsidP="00D36F53">
      <w:pPr>
        <w:pStyle w:val="ColorfulShading-Accent31"/>
        <w:widowControl w:val="0"/>
        <w:tabs>
          <w:tab w:val="left" w:pos="540"/>
        </w:tabs>
        <w:autoSpaceDE w:val="0"/>
        <w:autoSpaceDN w:val="0"/>
        <w:adjustRightInd w:val="0"/>
        <w:ind w:left="0" w:right="130"/>
        <w:contextualSpacing w:val="0"/>
        <w:jc w:val="both"/>
        <w:rPr>
          <w:rFonts w:ascii="Arial" w:hAnsi="Arial" w:cs="Arial"/>
          <w:sz w:val="22"/>
          <w:szCs w:val="22"/>
          <w:lang w:eastAsia="en-US"/>
        </w:rPr>
        <w:sectPr w:rsidR="00F0303D" w:rsidSect="000B51A3">
          <w:headerReference w:type="default" r:id="rId37"/>
          <w:footerReference w:type="even" r:id="rId38"/>
          <w:footerReference w:type="default" r:id="rId39"/>
          <w:footerReference w:type="first" r:id="rId40"/>
          <w:pgSz w:w="12240" w:h="15840"/>
          <w:pgMar w:top="851" w:right="1797" w:bottom="1134" w:left="1797" w:header="709" w:footer="709" w:gutter="0"/>
          <w:pgNumType w:start="1"/>
          <w:cols w:space="720"/>
          <w:titlePg/>
        </w:sectPr>
      </w:pPr>
    </w:p>
    <w:p w14:paraId="104C5797" w14:textId="4BC9AD18" w:rsidR="00D36F53" w:rsidRPr="00910566" w:rsidRDefault="00D36F53" w:rsidP="00D36F53">
      <w:pPr>
        <w:pStyle w:val="ColorfulShading-Accent31"/>
        <w:widowControl w:val="0"/>
        <w:tabs>
          <w:tab w:val="left" w:pos="540"/>
        </w:tabs>
        <w:autoSpaceDE w:val="0"/>
        <w:autoSpaceDN w:val="0"/>
        <w:adjustRightInd w:val="0"/>
        <w:ind w:left="0" w:right="130"/>
        <w:contextualSpacing w:val="0"/>
        <w:jc w:val="both"/>
        <w:rPr>
          <w:rFonts w:ascii="Arial" w:hAnsi="Arial" w:cs="Arial"/>
          <w:sz w:val="22"/>
          <w:szCs w:val="22"/>
          <w:lang w:eastAsia="en-US"/>
        </w:rPr>
      </w:pPr>
    </w:p>
    <w:p w14:paraId="6DFBFDEA" w14:textId="77777777" w:rsidR="00A667F7" w:rsidRDefault="00A667F7" w:rsidP="002930BC">
      <w:pPr>
        <w:tabs>
          <w:tab w:val="left" w:pos="-720"/>
        </w:tabs>
        <w:rPr>
          <w:rFonts w:ascii="Arial" w:eastAsia="Arial" w:hAnsi="Arial" w:cs="Arial"/>
          <w:sz w:val="44"/>
          <w:szCs w:val="44"/>
        </w:rPr>
      </w:pPr>
    </w:p>
    <w:p w14:paraId="7748F26A" w14:textId="318FD6E3" w:rsidR="00A667F7" w:rsidRDefault="00BF76F1">
      <w:pPr>
        <w:tabs>
          <w:tab w:val="left" w:pos="-720"/>
        </w:tabs>
        <w:jc w:val="center"/>
        <w:rPr>
          <w:rFonts w:ascii="Arial" w:eastAsia="Arial" w:hAnsi="Arial" w:cs="Arial"/>
          <w:sz w:val="44"/>
          <w:szCs w:val="44"/>
        </w:rPr>
      </w:pPr>
      <w:r>
        <w:rPr>
          <w:rFonts w:ascii="Arial" w:eastAsia="Arial" w:hAnsi="Arial" w:cs="Arial"/>
          <w:b/>
          <w:sz w:val="44"/>
          <w:szCs w:val="44"/>
        </w:rPr>
        <w:t xml:space="preserve">SECTION </w:t>
      </w:r>
      <w:r w:rsidR="00B51798">
        <w:rPr>
          <w:rFonts w:ascii="Arial" w:eastAsia="Arial" w:hAnsi="Arial" w:cs="Arial"/>
          <w:b/>
          <w:sz w:val="44"/>
          <w:szCs w:val="44"/>
        </w:rPr>
        <w:t>C</w:t>
      </w:r>
    </w:p>
    <w:p w14:paraId="4488C8D0" w14:textId="77777777" w:rsidR="00A667F7" w:rsidRDefault="00A667F7">
      <w:pPr>
        <w:tabs>
          <w:tab w:val="left" w:pos="-720"/>
        </w:tabs>
        <w:jc w:val="center"/>
        <w:rPr>
          <w:rFonts w:ascii="Arial" w:eastAsia="Arial" w:hAnsi="Arial" w:cs="Arial"/>
          <w:sz w:val="44"/>
          <w:szCs w:val="44"/>
        </w:rPr>
      </w:pPr>
    </w:p>
    <w:p w14:paraId="4E8CBA97" w14:textId="77777777" w:rsidR="00A667F7" w:rsidRDefault="00BF76F1">
      <w:pPr>
        <w:tabs>
          <w:tab w:val="left" w:pos="-720"/>
        </w:tabs>
        <w:jc w:val="center"/>
        <w:rPr>
          <w:rFonts w:ascii="Arial" w:eastAsia="Arial" w:hAnsi="Arial" w:cs="Arial"/>
          <w:sz w:val="44"/>
          <w:szCs w:val="44"/>
        </w:rPr>
      </w:pPr>
      <w:r>
        <w:rPr>
          <w:rFonts w:ascii="Arial" w:eastAsia="Arial" w:hAnsi="Arial" w:cs="Arial"/>
          <w:b/>
          <w:sz w:val="44"/>
          <w:szCs w:val="44"/>
        </w:rPr>
        <w:t>SERVICE SPECIFICATION</w:t>
      </w:r>
    </w:p>
    <w:p w14:paraId="018F7C9E" w14:textId="38302C8C" w:rsidR="00910566" w:rsidRPr="002930BC" w:rsidRDefault="00910566">
      <w:pPr>
        <w:tabs>
          <w:tab w:val="left" w:pos="-720"/>
        </w:tabs>
        <w:jc w:val="both"/>
        <w:rPr>
          <w:rFonts w:ascii="Arial" w:eastAsia="Arial" w:hAnsi="Arial" w:cs="Arial"/>
          <w:b/>
          <w:sz w:val="28"/>
          <w:szCs w:val="28"/>
        </w:rPr>
      </w:pPr>
    </w:p>
    <w:p w14:paraId="2CAAEDAE" w14:textId="77777777" w:rsidR="00B53F1B" w:rsidRPr="00B53F1B" w:rsidRDefault="00B53F1B">
      <w:pPr>
        <w:tabs>
          <w:tab w:val="left" w:pos="-720"/>
        </w:tabs>
        <w:jc w:val="both"/>
        <w:rPr>
          <w:rFonts w:ascii="Arial" w:eastAsia="Arial" w:hAnsi="Arial" w:cs="Arial"/>
          <w:b/>
        </w:rPr>
      </w:pPr>
    </w:p>
    <w:p w14:paraId="35A3D9AD" w14:textId="77777777" w:rsidR="008E5604" w:rsidRPr="00971258" w:rsidRDefault="008E5604" w:rsidP="008E5604">
      <w:pPr>
        <w:rPr>
          <w:rFonts w:ascii="Arial" w:hAnsi="Arial" w:cs="Arial"/>
          <w:b/>
          <w:sz w:val="22"/>
          <w:szCs w:val="22"/>
        </w:rPr>
      </w:pPr>
      <w:r w:rsidRPr="00971258">
        <w:rPr>
          <w:rFonts w:ascii="Arial" w:hAnsi="Arial" w:cs="Arial"/>
          <w:b/>
          <w:sz w:val="22"/>
          <w:szCs w:val="22"/>
        </w:rPr>
        <w:t>Key Responsibilities of the Contractor</w:t>
      </w:r>
    </w:p>
    <w:p w14:paraId="69E29F0E" w14:textId="77777777" w:rsidR="008E5604" w:rsidRPr="00D97857" w:rsidRDefault="008E5604" w:rsidP="008E5604">
      <w:pPr>
        <w:rPr>
          <w:rFonts w:ascii="Arial" w:hAnsi="Arial" w:cs="Arial"/>
          <w:b/>
        </w:rPr>
      </w:pPr>
    </w:p>
    <w:p w14:paraId="35FCDACA" w14:textId="77777777" w:rsidR="008E5604" w:rsidRDefault="008E5604" w:rsidP="008E5604">
      <w:pPr>
        <w:jc w:val="both"/>
        <w:rPr>
          <w:rFonts w:ascii="Arial" w:hAnsi="Arial" w:cs="Arial"/>
          <w:sz w:val="22"/>
          <w:szCs w:val="22"/>
        </w:rPr>
      </w:pPr>
      <w:r>
        <w:rPr>
          <w:rFonts w:ascii="Arial" w:hAnsi="Arial" w:cs="Arial"/>
          <w:sz w:val="22"/>
          <w:szCs w:val="22"/>
        </w:rPr>
        <w:t>The c</w:t>
      </w:r>
      <w:r w:rsidRPr="00971258">
        <w:rPr>
          <w:rFonts w:ascii="Arial" w:hAnsi="Arial" w:cs="Arial"/>
          <w:sz w:val="22"/>
          <w:szCs w:val="22"/>
        </w:rPr>
        <w:t xml:space="preserve">ontractor </w:t>
      </w:r>
      <w:r>
        <w:rPr>
          <w:rFonts w:ascii="Arial" w:hAnsi="Arial" w:cs="Arial"/>
          <w:sz w:val="22"/>
          <w:szCs w:val="22"/>
        </w:rPr>
        <w:t>will be required to:</w:t>
      </w:r>
    </w:p>
    <w:p w14:paraId="40625724" w14:textId="77777777" w:rsidR="008E5604" w:rsidRDefault="008E5604" w:rsidP="008E5604">
      <w:pPr>
        <w:jc w:val="both"/>
        <w:rPr>
          <w:rFonts w:ascii="Arial" w:hAnsi="Arial" w:cs="Arial"/>
          <w:sz w:val="22"/>
          <w:szCs w:val="22"/>
        </w:rPr>
      </w:pPr>
    </w:p>
    <w:p w14:paraId="17B5DF2A" w14:textId="77777777" w:rsidR="008E5604" w:rsidRPr="00853F07"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Provide state of the art user friendly machines that conform to Health and Safety standards / regulations.</w:t>
      </w:r>
    </w:p>
    <w:p w14:paraId="373F14FE" w14:textId="77777777" w:rsidR="008E5604" w:rsidRPr="00F527CE"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E</w:t>
      </w:r>
      <w:r w:rsidRPr="00971258">
        <w:rPr>
          <w:rFonts w:ascii="Arial" w:hAnsi="Arial" w:cs="Arial"/>
          <w:sz w:val="22"/>
          <w:szCs w:val="22"/>
        </w:rPr>
        <w:t>nsure that the machines are sufficiently stocked and replenished.</w:t>
      </w:r>
    </w:p>
    <w:p w14:paraId="0A1519BC" w14:textId="77777777" w:rsidR="008E5604" w:rsidRPr="001A6AC9"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Operate a vending management system that identifies technical issues and monitors stock levels ensuring machines are always adequately stocked</w:t>
      </w:r>
    </w:p>
    <w:p w14:paraId="66890362" w14:textId="77777777" w:rsidR="008E5604" w:rsidRPr="00971258"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Provide daily customer service support and have a clear refund policy</w:t>
      </w:r>
    </w:p>
    <w:p w14:paraId="3153A862" w14:textId="77777777" w:rsidR="008E5604" w:rsidRPr="00562716"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Ensure that machines are serviced as required, with any out of order machines to be repaired</w:t>
      </w:r>
      <w:r w:rsidRPr="00971258">
        <w:rPr>
          <w:rFonts w:ascii="Arial" w:hAnsi="Arial" w:cs="Arial"/>
          <w:sz w:val="22"/>
          <w:szCs w:val="22"/>
        </w:rPr>
        <w:t xml:space="preserve"> within </w:t>
      </w:r>
      <w:r>
        <w:rPr>
          <w:rFonts w:ascii="Arial" w:hAnsi="Arial" w:cs="Arial"/>
          <w:sz w:val="22"/>
          <w:szCs w:val="22"/>
        </w:rPr>
        <w:t>2 working days.</w:t>
      </w:r>
    </w:p>
    <w:p w14:paraId="716F9303" w14:textId="77777777" w:rsidR="008E5604" w:rsidRDefault="008E5604" w:rsidP="009D4AC0">
      <w:pPr>
        <w:numPr>
          <w:ilvl w:val="0"/>
          <w:numId w:val="9"/>
        </w:numPr>
        <w:ind w:left="714" w:hanging="357"/>
        <w:jc w:val="both"/>
        <w:rPr>
          <w:rFonts w:ascii="Arial" w:hAnsi="Arial" w:cs="Arial"/>
          <w:sz w:val="22"/>
          <w:szCs w:val="22"/>
        </w:rPr>
      </w:pPr>
      <w:r>
        <w:rPr>
          <w:rFonts w:ascii="Arial" w:hAnsi="Arial" w:cs="Arial"/>
          <w:sz w:val="22"/>
          <w:szCs w:val="22"/>
        </w:rPr>
        <w:t>Manage vending cash collection and provide detailed information on sales</w:t>
      </w:r>
    </w:p>
    <w:p w14:paraId="636A8F64" w14:textId="77777777" w:rsidR="00C35006" w:rsidRDefault="00C35006">
      <w:pPr>
        <w:tabs>
          <w:tab w:val="left" w:pos="-720"/>
          <w:tab w:val="left" w:pos="0"/>
          <w:tab w:val="left" w:pos="720"/>
        </w:tabs>
        <w:jc w:val="both"/>
        <w:rPr>
          <w:rFonts w:ascii="Arial" w:eastAsia="Arial" w:hAnsi="Arial" w:cs="Arial"/>
          <w:sz w:val="22"/>
          <w:szCs w:val="22"/>
        </w:rPr>
      </w:pPr>
    </w:p>
    <w:p w14:paraId="692ED5BC" w14:textId="77777777" w:rsidR="00A667F7" w:rsidRDefault="00A667F7">
      <w:pPr>
        <w:tabs>
          <w:tab w:val="left" w:pos="-720"/>
        </w:tabs>
        <w:jc w:val="both"/>
        <w:rPr>
          <w:rFonts w:ascii="Arial" w:eastAsia="Arial" w:hAnsi="Arial" w:cs="Arial"/>
          <w:sz w:val="22"/>
          <w:szCs w:val="22"/>
        </w:rPr>
      </w:pPr>
    </w:p>
    <w:p w14:paraId="4D36A09A" w14:textId="411011CC" w:rsidR="00D03D44" w:rsidRDefault="000C1846" w:rsidP="00D03D44">
      <w:pPr>
        <w:tabs>
          <w:tab w:val="left" w:pos="-720"/>
        </w:tabs>
        <w:jc w:val="both"/>
        <w:rPr>
          <w:rFonts w:ascii="Arial" w:eastAsia="Arial" w:hAnsi="Arial" w:cs="Arial"/>
          <w:b/>
          <w:sz w:val="28"/>
          <w:szCs w:val="28"/>
        </w:rPr>
      </w:pPr>
      <w:r>
        <w:rPr>
          <w:rFonts w:ascii="Arial" w:eastAsia="Arial" w:hAnsi="Arial" w:cs="Arial"/>
          <w:b/>
          <w:sz w:val="28"/>
          <w:szCs w:val="28"/>
        </w:rPr>
        <w:t>Environmental and S</w:t>
      </w:r>
      <w:r w:rsidR="00D03D44" w:rsidRPr="00D03D44">
        <w:rPr>
          <w:rFonts w:ascii="Arial" w:eastAsia="Arial" w:hAnsi="Arial" w:cs="Arial"/>
          <w:b/>
          <w:sz w:val="28"/>
          <w:szCs w:val="28"/>
        </w:rPr>
        <w:t>ustain</w:t>
      </w:r>
      <w:r>
        <w:rPr>
          <w:rFonts w:ascii="Arial" w:eastAsia="Arial" w:hAnsi="Arial" w:cs="Arial"/>
          <w:b/>
          <w:sz w:val="28"/>
          <w:szCs w:val="28"/>
        </w:rPr>
        <w:t>ability</w:t>
      </w:r>
      <w:r w:rsidR="00D03D44" w:rsidRPr="00D03D44">
        <w:rPr>
          <w:rFonts w:ascii="Arial" w:eastAsia="Arial" w:hAnsi="Arial" w:cs="Arial"/>
          <w:b/>
          <w:sz w:val="28"/>
          <w:szCs w:val="28"/>
        </w:rPr>
        <w:t xml:space="preserve"> Considerations</w:t>
      </w:r>
    </w:p>
    <w:p w14:paraId="1A307D8B" w14:textId="77777777" w:rsidR="009B6770" w:rsidRDefault="009B6770" w:rsidP="00D03D44">
      <w:pPr>
        <w:tabs>
          <w:tab w:val="left" w:pos="-720"/>
        </w:tabs>
        <w:jc w:val="both"/>
        <w:rPr>
          <w:rFonts w:ascii="Arial" w:eastAsia="Arial" w:hAnsi="Arial" w:cs="Arial"/>
          <w:b/>
          <w:sz w:val="28"/>
          <w:szCs w:val="28"/>
        </w:rPr>
      </w:pPr>
    </w:p>
    <w:p w14:paraId="4F333316" w14:textId="77777777" w:rsidR="00946E24" w:rsidRPr="00D7110A" w:rsidRDefault="00946E24" w:rsidP="009D4AC0">
      <w:pPr>
        <w:numPr>
          <w:ilvl w:val="0"/>
          <w:numId w:val="8"/>
        </w:numPr>
        <w:jc w:val="both"/>
        <w:rPr>
          <w:rFonts w:ascii="Arial" w:hAnsi="Arial" w:cs="Arial"/>
          <w:b/>
          <w:sz w:val="22"/>
          <w:szCs w:val="22"/>
        </w:rPr>
      </w:pPr>
      <w:r>
        <w:rPr>
          <w:rFonts w:ascii="Arial" w:hAnsi="Arial" w:cs="Arial"/>
          <w:sz w:val="22"/>
          <w:szCs w:val="22"/>
        </w:rPr>
        <w:t>Provide energy efficient vending machines, ideally with an A+ energy efficiency rating</w:t>
      </w:r>
    </w:p>
    <w:p w14:paraId="7A3BB3CC" w14:textId="77777777" w:rsidR="00946E24" w:rsidRPr="00E04BDD" w:rsidRDefault="00946E24" w:rsidP="009D4AC0">
      <w:pPr>
        <w:numPr>
          <w:ilvl w:val="0"/>
          <w:numId w:val="8"/>
        </w:numPr>
        <w:jc w:val="both"/>
        <w:rPr>
          <w:rFonts w:ascii="Arial" w:hAnsi="Arial" w:cs="Arial"/>
          <w:b/>
          <w:sz w:val="22"/>
          <w:szCs w:val="22"/>
        </w:rPr>
      </w:pPr>
      <w:r>
        <w:rPr>
          <w:rFonts w:ascii="Arial" w:hAnsi="Arial" w:cs="Arial"/>
          <w:sz w:val="22"/>
          <w:szCs w:val="22"/>
        </w:rPr>
        <w:t>Ensure that the packaging of the products on sale meet high sustainability standards.</w:t>
      </w:r>
    </w:p>
    <w:p w14:paraId="5F6D8D06" w14:textId="77777777" w:rsidR="00946E24" w:rsidRPr="00D7110A" w:rsidRDefault="00946E24" w:rsidP="009D4AC0">
      <w:pPr>
        <w:numPr>
          <w:ilvl w:val="0"/>
          <w:numId w:val="8"/>
        </w:numPr>
        <w:jc w:val="both"/>
        <w:rPr>
          <w:rFonts w:ascii="Arial" w:hAnsi="Arial" w:cs="Arial"/>
          <w:b/>
          <w:sz w:val="22"/>
          <w:szCs w:val="22"/>
        </w:rPr>
      </w:pPr>
      <w:r>
        <w:rPr>
          <w:rFonts w:ascii="Arial" w:hAnsi="Arial" w:cs="Arial"/>
          <w:sz w:val="22"/>
          <w:szCs w:val="22"/>
        </w:rPr>
        <w:t xml:space="preserve">Work closely with GLL to reduce the environmental impact of the supply as needed. </w:t>
      </w:r>
    </w:p>
    <w:p w14:paraId="3E79EB00" w14:textId="01A722FF" w:rsidR="00D03D44" w:rsidRDefault="00D03D44" w:rsidP="00C35006">
      <w:pPr>
        <w:tabs>
          <w:tab w:val="left" w:pos="-720"/>
        </w:tabs>
        <w:jc w:val="both"/>
        <w:rPr>
          <w:rFonts w:ascii="Arial" w:eastAsia="Arial" w:hAnsi="Arial" w:cs="Arial"/>
          <w:b/>
          <w:sz w:val="22"/>
          <w:szCs w:val="22"/>
        </w:rPr>
      </w:pPr>
    </w:p>
    <w:p w14:paraId="66392C19" w14:textId="77777777" w:rsidR="00D03D44" w:rsidRDefault="00D03D44" w:rsidP="00AA6D50">
      <w:pPr>
        <w:autoSpaceDE w:val="0"/>
        <w:autoSpaceDN w:val="0"/>
        <w:adjustRightInd w:val="0"/>
        <w:jc w:val="both"/>
        <w:rPr>
          <w:rFonts w:ascii="Arial" w:eastAsia="Arial" w:hAnsi="Arial" w:cs="Arial"/>
          <w:b/>
          <w:sz w:val="22"/>
          <w:szCs w:val="22"/>
        </w:rPr>
      </w:pPr>
    </w:p>
    <w:p w14:paraId="0D2EEDAA" w14:textId="77777777" w:rsidR="00A667F7" w:rsidRDefault="00BF76F1">
      <w:pPr>
        <w:tabs>
          <w:tab w:val="left" w:pos="-720"/>
          <w:tab w:val="left" w:pos="720"/>
        </w:tabs>
        <w:jc w:val="both"/>
        <w:rPr>
          <w:rFonts w:ascii="Arial" w:eastAsia="Arial" w:hAnsi="Arial" w:cs="Arial"/>
          <w:sz w:val="28"/>
          <w:szCs w:val="28"/>
        </w:rPr>
      </w:pPr>
      <w:r>
        <w:rPr>
          <w:rFonts w:ascii="Arial" w:eastAsia="Arial" w:hAnsi="Arial" w:cs="Arial"/>
          <w:b/>
          <w:sz w:val="28"/>
          <w:szCs w:val="28"/>
        </w:rPr>
        <w:t xml:space="preserve">CONTRACT MANAGEMENT </w:t>
      </w:r>
    </w:p>
    <w:p w14:paraId="5C603DFD" w14:textId="77777777" w:rsidR="00A667F7" w:rsidRDefault="00A667F7">
      <w:pPr>
        <w:tabs>
          <w:tab w:val="left" w:pos="-720"/>
        </w:tabs>
        <w:jc w:val="both"/>
        <w:rPr>
          <w:rFonts w:ascii="Arial" w:eastAsia="Arial" w:hAnsi="Arial" w:cs="Arial"/>
          <w:sz w:val="22"/>
          <w:szCs w:val="22"/>
        </w:rPr>
      </w:pPr>
    </w:p>
    <w:p w14:paraId="73370BB1" w14:textId="77777777" w:rsidR="00A667F7" w:rsidRPr="00E24719" w:rsidRDefault="00BF76F1">
      <w:pPr>
        <w:tabs>
          <w:tab w:val="left" w:pos="-720"/>
          <w:tab w:val="left" w:pos="0"/>
        </w:tabs>
        <w:jc w:val="both"/>
        <w:rPr>
          <w:rFonts w:ascii="Arial" w:eastAsia="Arial" w:hAnsi="Arial" w:cs="Arial"/>
          <w:sz w:val="22"/>
          <w:szCs w:val="22"/>
        </w:rPr>
      </w:pPr>
      <w:r w:rsidRPr="00E24719">
        <w:rPr>
          <w:rFonts w:ascii="Arial" w:eastAsia="Arial" w:hAnsi="Arial" w:cs="Arial"/>
          <w:b/>
          <w:sz w:val="22"/>
          <w:szCs w:val="22"/>
        </w:rPr>
        <w:t>Contract Auditing</w:t>
      </w:r>
    </w:p>
    <w:p w14:paraId="73961EF6" w14:textId="77777777" w:rsidR="00A667F7" w:rsidRDefault="00A667F7">
      <w:pPr>
        <w:tabs>
          <w:tab w:val="left" w:pos="-720"/>
          <w:tab w:val="left" w:pos="0"/>
        </w:tabs>
        <w:jc w:val="both"/>
        <w:rPr>
          <w:rFonts w:ascii="Arial" w:eastAsia="Arial" w:hAnsi="Arial" w:cs="Arial"/>
          <w:sz w:val="22"/>
          <w:szCs w:val="22"/>
        </w:rPr>
      </w:pPr>
    </w:p>
    <w:p w14:paraId="64E04337" w14:textId="439646E5" w:rsidR="009B6770" w:rsidRPr="00C35006" w:rsidRDefault="00C35006" w:rsidP="009B6770">
      <w:pPr>
        <w:tabs>
          <w:tab w:val="left" w:pos="-720"/>
          <w:tab w:val="left" w:pos="0"/>
        </w:tabs>
        <w:jc w:val="both"/>
        <w:rPr>
          <w:rFonts w:ascii="Arial" w:eastAsia="Arial" w:hAnsi="Arial" w:cs="Arial"/>
          <w:sz w:val="22"/>
          <w:szCs w:val="22"/>
        </w:rPr>
      </w:pPr>
      <w:r w:rsidRPr="00C35006">
        <w:rPr>
          <w:rFonts w:ascii="Arial" w:eastAsia="Arial" w:hAnsi="Arial" w:cs="Arial"/>
          <w:sz w:val="22"/>
          <w:szCs w:val="22"/>
        </w:rPr>
        <w:t>GLL will manage this contract through the means of KPIs, as outlines below</w:t>
      </w:r>
    </w:p>
    <w:p w14:paraId="0A7F8946" w14:textId="77777777" w:rsidR="009B6770" w:rsidRDefault="009B6770" w:rsidP="009B6770">
      <w:pPr>
        <w:tabs>
          <w:tab w:val="left" w:pos="-720"/>
          <w:tab w:val="left" w:pos="0"/>
        </w:tabs>
        <w:jc w:val="both"/>
        <w:rPr>
          <w:rFonts w:ascii="Arial" w:eastAsia="Arial" w:hAnsi="Arial" w:cs="Arial"/>
          <w:sz w:val="22"/>
          <w:szCs w:val="22"/>
          <w:highlight w:val="yellow"/>
        </w:rPr>
      </w:pPr>
    </w:p>
    <w:p w14:paraId="7BF1AAA2" w14:textId="77777777" w:rsidR="003A13BE" w:rsidRPr="00E24719" w:rsidRDefault="003A13BE">
      <w:pPr>
        <w:tabs>
          <w:tab w:val="left" w:pos="-720"/>
          <w:tab w:val="left" w:pos="0"/>
        </w:tabs>
        <w:jc w:val="both"/>
        <w:rPr>
          <w:rFonts w:ascii="Arial" w:eastAsia="Arial" w:hAnsi="Arial" w:cs="Arial"/>
          <w:sz w:val="22"/>
          <w:szCs w:val="22"/>
          <w:highlight w:val="cyan"/>
        </w:rPr>
      </w:pPr>
    </w:p>
    <w:p w14:paraId="612EB4BB" w14:textId="77777777" w:rsidR="00A667F7" w:rsidRPr="00723EAE" w:rsidRDefault="00BF76F1" w:rsidP="009D4AC0">
      <w:pPr>
        <w:pStyle w:val="ListParagraph"/>
        <w:numPr>
          <w:ilvl w:val="0"/>
          <w:numId w:val="1"/>
        </w:numPr>
        <w:tabs>
          <w:tab w:val="left" w:pos="-720"/>
          <w:tab w:val="left" w:pos="0"/>
          <w:tab w:val="left" w:pos="1440"/>
        </w:tabs>
        <w:spacing w:after="120"/>
        <w:ind w:left="284" w:hanging="284"/>
        <w:contextualSpacing w:val="0"/>
        <w:jc w:val="both"/>
        <w:rPr>
          <w:rFonts w:ascii="Arial" w:eastAsia="Arial" w:hAnsi="Arial" w:cs="Arial"/>
          <w:sz w:val="22"/>
          <w:szCs w:val="22"/>
        </w:rPr>
      </w:pPr>
      <w:r w:rsidRPr="00723EAE">
        <w:rPr>
          <w:rFonts w:ascii="Arial" w:eastAsia="Arial" w:hAnsi="Arial" w:cs="Arial"/>
          <w:sz w:val="22"/>
          <w:szCs w:val="22"/>
        </w:rPr>
        <w:t>Quarterly Operating Standards Review</w:t>
      </w:r>
    </w:p>
    <w:p w14:paraId="149FA19B" w14:textId="57E2D36C" w:rsidR="00C35006" w:rsidRPr="00723EAE" w:rsidRDefault="00BF76F1" w:rsidP="00723EAE">
      <w:pPr>
        <w:pStyle w:val="ListParagraph"/>
        <w:numPr>
          <w:ilvl w:val="0"/>
          <w:numId w:val="1"/>
        </w:numPr>
        <w:tabs>
          <w:tab w:val="left" w:pos="-720"/>
          <w:tab w:val="left" w:pos="0"/>
          <w:tab w:val="left" w:pos="1440"/>
        </w:tabs>
        <w:spacing w:after="120"/>
        <w:ind w:left="284" w:hanging="284"/>
        <w:contextualSpacing w:val="0"/>
        <w:jc w:val="both"/>
        <w:rPr>
          <w:rFonts w:ascii="Arial" w:eastAsia="Arial" w:hAnsi="Arial" w:cs="Arial"/>
          <w:sz w:val="22"/>
          <w:szCs w:val="22"/>
        </w:rPr>
      </w:pPr>
      <w:r w:rsidRPr="00723EAE">
        <w:rPr>
          <w:rFonts w:ascii="Arial" w:eastAsia="Arial" w:hAnsi="Arial" w:cs="Arial"/>
          <w:sz w:val="22"/>
          <w:szCs w:val="22"/>
        </w:rPr>
        <w:t>Annual Finance Audit</w:t>
      </w:r>
    </w:p>
    <w:p w14:paraId="716F8331" w14:textId="1550475C" w:rsidR="00C35006" w:rsidRPr="00723EAE" w:rsidRDefault="00C35006" w:rsidP="009D4AC0">
      <w:pPr>
        <w:pStyle w:val="ListParagraph"/>
        <w:numPr>
          <w:ilvl w:val="0"/>
          <w:numId w:val="1"/>
        </w:numPr>
        <w:tabs>
          <w:tab w:val="left" w:pos="-720"/>
          <w:tab w:val="left" w:pos="0"/>
          <w:tab w:val="left" w:pos="1440"/>
        </w:tabs>
        <w:ind w:left="284" w:hanging="284"/>
        <w:contextualSpacing w:val="0"/>
        <w:jc w:val="both"/>
        <w:rPr>
          <w:rFonts w:ascii="Arial" w:eastAsia="Arial" w:hAnsi="Arial" w:cs="Arial"/>
          <w:sz w:val="22"/>
          <w:szCs w:val="22"/>
        </w:rPr>
      </w:pPr>
      <w:r w:rsidRPr="00723EAE">
        <w:rPr>
          <w:rFonts w:ascii="Arial" w:eastAsia="Arial" w:hAnsi="Arial" w:cs="Arial"/>
          <w:sz w:val="22"/>
          <w:szCs w:val="22"/>
        </w:rPr>
        <w:t xml:space="preserve">Breakdown response time reports </w:t>
      </w:r>
    </w:p>
    <w:p w14:paraId="340B5310" w14:textId="77777777" w:rsidR="00A667F7" w:rsidRPr="000C4984" w:rsidRDefault="00A667F7">
      <w:pPr>
        <w:tabs>
          <w:tab w:val="left" w:pos="-720"/>
          <w:tab w:val="left" w:pos="0"/>
        </w:tabs>
        <w:jc w:val="both"/>
        <w:rPr>
          <w:rFonts w:ascii="Arial" w:eastAsia="Arial" w:hAnsi="Arial" w:cs="Arial"/>
          <w:sz w:val="22"/>
          <w:szCs w:val="22"/>
        </w:rPr>
      </w:pPr>
    </w:p>
    <w:p w14:paraId="553CA703" w14:textId="77777777" w:rsidR="00B51798" w:rsidRDefault="00B51798">
      <w:pPr>
        <w:tabs>
          <w:tab w:val="left" w:pos="-720"/>
        </w:tabs>
        <w:jc w:val="both"/>
        <w:rPr>
          <w:rFonts w:ascii="Arial" w:eastAsia="Arial" w:hAnsi="Arial" w:cs="Arial"/>
          <w:b/>
          <w:sz w:val="22"/>
          <w:szCs w:val="22"/>
        </w:rPr>
      </w:pPr>
    </w:p>
    <w:p w14:paraId="12DFF5FC" w14:textId="77777777" w:rsidR="00B51798" w:rsidRDefault="00B51798">
      <w:pPr>
        <w:tabs>
          <w:tab w:val="left" w:pos="-720"/>
        </w:tabs>
        <w:jc w:val="both"/>
        <w:rPr>
          <w:rFonts w:ascii="Arial" w:eastAsia="Arial" w:hAnsi="Arial" w:cs="Arial"/>
          <w:b/>
          <w:sz w:val="22"/>
          <w:szCs w:val="22"/>
        </w:rPr>
      </w:pPr>
    </w:p>
    <w:p w14:paraId="43D293D2" w14:textId="77777777" w:rsidR="00A667F7" w:rsidRPr="008B6695" w:rsidRDefault="00BF76F1">
      <w:pPr>
        <w:tabs>
          <w:tab w:val="left" w:pos="-720"/>
        </w:tabs>
        <w:jc w:val="both"/>
        <w:rPr>
          <w:rFonts w:ascii="Arial" w:eastAsia="Arial" w:hAnsi="Arial" w:cs="Arial"/>
          <w:sz w:val="22"/>
          <w:szCs w:val="22"/>
        </w:rPr>
      </w:pPr>
      <w:r w:rsidRPr="008B6695">
        <w:rPr>
          <w:rFonts w:ascii="Arial" w:eastAsia="Arial" w:hAnsi="Arial" w:cs="Arial"/>
          <w:b/>
          <w:sz w:val="22"/>
          <w:szCs w:val="22"/>
        </w:rPr>
        <w:t>Liaison Meetings</w:t>
      </w:r>
    </w:p>
    <w:p w14:paraId="007DC592" w14:textId="77777777" w:rsidR="00A667F7" w:rsidRPr="008B6695" w:rsidRDefault="00A667F7">
      <w:pPr>
        <w:tabs>
          <w:tab w:val="left" w:pos="-720"/>
        </w:tabs>
        <w:jc w:val="both"/>
        <w:rPr>
          <w:rFonts w:ascii="Arial" w:eastAsia="Arial" w:hAnsi="Arial" w:cs="Arial"/>
          <w:sz w:val="22"/>
          <w:szCs w:val="22"/>
        </w:rPr>
      </w:pPr>
    </w:p>
    <w:p w14:paraId="74112330" w14:textId="38CD0856" w:rsidR="00A667F7" w:rsidRDefault="00BF76F1">
      <w:pPr>
        <w:tabs>
          <w:tab w:val="left" w:pos="-720"/>
        </w:tabs>
        <w:jc w:val="both"/>
        <w:rPr>
          <w:rFonts w:ascii="Arial" w:eastAsia="Arial" w:hAnsi="Arial" w:cs="Arial"/>
          <w:sz w:val="22"/>
          <w:szCs w:val="22"/>
        </w:rPr>
      </w:pPr>
      <w:r w:rsidRPr="008B6695">
        <w:rPr>
          <w:rFonts w:ascii="Arial" w:eastAsia="Arial" w:hAnsi="Arial" w:cs="Arial"/>
          <w:sz w:val="22"/>
          <w:szCs w:val="22"/>
        </w:rPr>
        <w:t xml:space="preserve">The </w:t>
      </w:r>
      <w:r w:rsidR="003A13BE">
        <w:rPr>
          <w:rFonts w:ascii="Arial" w:eastAsia="Arial" w:hAnsi="Arial" w:cs="Arial"/>
          <w:sz w:val="22"/>
          <w:szCs w:val="22"/>
        </w:rPr>
        <w:t>Provider</w:t>
      </w:r>
      <w:r w:rsidR="00C35006">
        <w:rPr>
          <w:rFonts w:ascii="Arial" w:eastAsia="Arial" w:hAnsi="Arial" w:cs="Arial"/>
          <w:sz w:val="22"/>
          <w:szCs w:val="22"/>
        </w:rPr>
        <w:t xml:space="preserve"> shall meet quarterly </w:t>
      </w:r>
      <w:r w:rsidRPr="008B6695">
        <w:rPr>
          <w:rFonts w:ascii="Arial" w:eastAsia="Arial" w:hAnsi="Arial" w:cs="Arial"/>
          <w:sz w:val="22"/>
          <w:szCs w:val="22"/>
        </w:rPr>
        <w:t xml:space="preserve">with </w:t>
      </w:r>
      <w:r w:rsidR="002123C1" w:rsidRPr="008B6695">
        <w:rPr>
          <w:rFonts w:ascii="Arial" w:eastAsia="Arial" w:hAnsi="Arial" w:cs="Arial"/>
          <w:sz w:val="22"/>
          <w:szCs w:val="22"/>
        </w:rPr>
        <w:t>GLL</w:t>
      </w:r>
      <w:r w:rsidRPr="008B6695">
        <w:rPr>
          <w:rFonts w:ascii="Arial" w:eastAsia="Arial" w:hAnsi="Arial" w:cs="Arial"/>
          <w:sz w:val="22"/>
          <w:szCs w:val="22"/>
        </w:rPr>
        <w:t xml:space="preserve"> on a formal basis. During these meetings the financial data requested below will be presented, past performance will be </w:t>
      </w:r>
      <w:proofErr w:type="gramStart"/>
      <w:r w:rsidRPr="008B6695">
        <w:rPr>
          <w:rFonts w:ascii="Arial" w:eastAsia="Arial" w:hAnsi="Arial" w:cs="Arial"/>
          <w:sz w:val="22"/>
          <w:szCs w:val="22"/>
        </w:rPr>
        <w:t>reviewed</w:t>
      </w:r>
      <w:proofErr w:type="gramEnd"/>
      <w:r w:rsidRPr="008B6695">
        <w:rPr>
          <w:rFonts w:ascii="Arial" w:eastAsia="Arial" w:hAnsi="Arial" w:cs="Arial"/>
          <w:sz w:val="22"/>
          <w:szCs w:val="22"/>
        </w:rPr>
        <w:t xml:space="preserve"> and issues of strategic forward planning will be discussed.  This meeting will be attended by the Designated Officer for</w:t>
      </w:r>
      <w:r w:rsidR="002123C1" w:rsidRPr="008B6695">
        <w:rPr>
          <w:rFonts w:ascii="Arial" w:eastAsia="Arial" w:hAnsi="Arial" w:cs="Arial"/>
          <w:sz w:val="22"/>
          <w:szCs w:val="22"/>
        </w:rPr>
        <w:t xml:space="preserve"> GLL</w:t>
      </w:r>
      <w:r w:rsidRPr="008B6695">
        <w:rPr>
          <w:rFonts w:ascii="Arial" w:eastAsia="Arial" w:hAnsi="Arial" w:cs="Arial"/>
          <w:sz w:val="22"/>
          <w:szCs w:val="22"/>
        </w:rPr>
        <w:t xml:space="preserve"> and the </w:t>
      </w:r>
      <w:r w:rsidR="003A13BE">
        <w:rPr>
          <w:rFonts w:ascii="Arial" w:eastAsia="Arial" w:hAnsi="Arial" w:cs="Arial"/>
          <w:sz w:val="22"/>
          <w:szCs w:val="22"/>
        </w:rPr>
        <w:t>Key Account Manager for the Provider</w:t>
      </w:r>
      <w:r w:rsidRPr="008B6695">
        <w:rPr>
          <w:rFonts w:ascii="Arial" w:eastAsia="Arial" w:hAnsi="Arial" w:cs="Arial"/>
          <w:sz w:val="22"/>
          <w:szCs w:val="22"/>
        </w:rPr>
        <w:t xml:space="preserve">. </w:t>
      </w:r>
      <w:r w:rsidR="002123C1" w:rsidRPr="008B6695">
        <w:rPr>
          <w:rFonts w:ascii="Arial" w:eastAsia="Arial" w:hAnsi="Arial" w:cs="Arial"/>
          <w:sz w:val="22"/>
          <w:szCs w:val="22"/>
        </w:rPr>
        <w:t xml:space="preserve">GLL </w:t>
      </w:r>
      <w:r w:rsidRPr="008B6695">
        <w:rPr>
          <w:rFonts w:ascii="Arial" w:eastAsia="Arial" w:hAnsi="Arial" w:cs="Arial"/>
          <w:sz w:val="22"/>
          <w:szCs w:val="22"/>
        </w:rPr>
        <w:t xml:space="preserve">will make the necessary arrangements for these meetings which will be held at </w:t>
      </w:r>
      <w:r w:rsidR="002123C1" w:rsidRPr="008B6695">
        <w:rPr>
          <w:rFonts w:ascii="Arial" w:eastAsia="Arial" w:hAnsi="Arial" w:cs="Arial"/>
          <w:sz w:val="22"/>
          <w:szCs w:val="22"/>
        </w:rPr>
        <w:t xml:space="preserve">a location to be agreed with the </w:t>
      </w:r>
      <w:r w:rsidR="003A13BE">
        <w:rPr>
          <w:rFonts w:ascii="Arial" w:eastAsia="Arial" w:hAnsi="Arial" w:cs="Arial"/>
          <w:sz w:val="22"/>
          <w:szCs w:val="22"/>
        </w:rPr>
        <w:t>Provider</w:t>
      </w:r>
      <w:r w:rsidRPr="008B6695">
        <w:rPr>
          <w:rFonts w:ascii="Arial" w:eastAsia="Arial" w:hAnsi="Arial" w:cs="Arial"/>
          <w:sz w:val="22"/>
          <w:szCs w:val="22"/>
        </w:rPr>
        <w:t xml:space="preserve">.  A record of all meetings shall be made by the </w:t>
      </w:r>
      <w:r w:rsidR="003A13BE">
        <w:rPr>
          <w:rFonts w:ascii="Arial" w:eastAsia="Arial" w:hAnsi="Arial" w:cs="Arial"/>
          <w:sz w:val="22"/>
          <w:szCs w:val="22"/>
        </w:rPr>
        <w:t>Provider</w:t>
      </w:r>
      <w:r w:rsidR="00C35006">
        <w:rPr>
          <w:rFonts w:ascii="Arial" w:eastAsia="Arial" w:hAnsi="Arial" w:cs="Arial"/>
          <w:sz w:val="22"/>
          <w:szCs w:val="22"/>
        </w:rPr>
        <w:t xml:space="preserve"> </w:t>
      </w:r>
      <w:r w:rsidRPr="008B6695">
        <w:rPr>
          <w:rFonts w:ascii="Arial" w:eastAsia="Arial" w:hAnsi="Arial" w:cs="Arial"/>
          <w:sz w:val="22"/>
          <w:szCs w:val="22"/>
        </w:rPr>
        <w:t xml:space="preserve">and shall be provided to </w:t>
      </w:r>
      <w:r w:rsidR="002123C1" w:rsidRPr="008B6695">
        <w:rPr>
          <w:rFonts w:ascii="Arial" w:eastAsia="Arial" w:hAnsi="Arial" w:cs="Arial"/>
          <w:sz w:val="22"/>
          <w:szCs w:val="22"/>
        </w:rPr>
        <w:t xml:space="preserve">GLL </w:t>
      </w:r>
      <w:r w:rsidRPr="008B6695">
        <w:rPr>
          <w:rFonts w:ascii="Arial" w:eastAsia="Arial" w:hAnsi="Arial" w:cs="Arial"/>
          <w:sz w:val="22"/>
          <w:szCs w:val="22"/>
        </w:rPr>
        <w:t>for approval.  An agenda will be agreed in advance.</w:t>
      </w:r>
    </w:p>
    <w:p w14:paraId="507FEEA2" w14:textId="77777777" w:rsidR="00A667F7" w:rsidRDefault="00A667F7">
      <w:pPr>
        <w:tabs>
          <w:tab w:val="left" w:pos="-720"/>
        </w:tabs>
        <w:jc w:val="both"/>
        <w:rPr>
          <w:rFonts w:ascii="Arial" w:eastAsia="Arial" w:hAnsi="Arial" w:cs="Arial"/>
          <w:sz w:val="22"/>
          <w:szCs w:val="22"/>
        </w:rPr>
      </w:pPr>
    </w:p>
    <w:p w14:paraId="371DECD9" w14:textId="4EE7693E" w:rsidR="00A667F7" w:rsidRPr="008B6695" w:rsidRDefault="00A667F7">
      <w:pPr>
        <w:tabs>
          <w:tab w:val="left" w:pos="-720"/>
        </w:tabs>
        <w:jc w:val="both"/>
        <w:rPr>
          <w:rFonts w:ascii="Arial" w:eastAsia="Arial" w:hAnsi="Arial" w:cs="Arial"/>
          <w:sz w:val="22"/>
          <w:szCs w:val="22"/>
        </w:rPr>
      </w:pPr>
    </w:p>
    <w:p w14:paraId="08422BD8" w14:textId="77777777" w:rsidR="00C35006" w:rsidRDefault="00C35006">
      <w:pPr>
        <w:tabs>
          <w:tab w:val="left" w:pos="-720"/>
        </w:tabs>
        <w:jc w:val="both"/>
        <w:rPr>
          <w:rFonts w:ascii="Arial" w:eastAsia="Arial" w:hAnsi="Arial" w:cs="Arial"/>
          <w:sz w:val="22"/>
          <w:szCs w:val="22"/>
        </w:rPr>
      </w:pPr>
    </w:p>
    <w:p w14:paraId="115546C4" w14:textId="77777777" w:rsidR="00C01550" w:rsidRDefault="00C01550">
      <w:pPr>
        <w:tabs>
          <w:tab w:val="left" w:pos="-720"/>
        </w:tabs>
        <w:jc w:val="both"/>
        <w:rPr>
          <w:rFonts w:ascii="Arial" w:eastAsia="Arial" w:hAnsi="Arial" w:cs="Arial"/>
          <w:b/>
          <w:sz w:val="28"/>
          <w:szCs w:val="28"/>
        </w:rPr>
      </w:pPr>
    </w:p>
    <w:p w14:paraId="7DAF40A5" w14:textId="77777777" w:rsidR="00A667F7" w:rsidRPr="008B6695" w:rsidRDefault="00BF76F1">
      <w:pPr>
        <w:tabs>
          <w:tab w:val="left" w:pos="-720"/>
        </w:tabs>
        <w:jc w:val="both"/>
        <w:rPr>
          <w:rFonts w:ascii="Arial" w:eastAsia="Arial" w:hAnsi="Arial" w:cs="Arial"/>
          <w:sz w:val="28"/>
          <w:szCs w:val="28"/>
        </w:rPr>
      </w:pPr>
      <w:r w:rsidRPr="008B6695">
        <w:rPr>
          <w:rFonts w:ascii="Arial" w:eastAsia="Arial" w:hAnsi="Arial" w:cs="Arial"/>
          <w:b/>
          <w:sz w:val="28"/>
          <w:szCs w:val="28"/>
        </w:rPr>
        <w:t xml:space="preserve">FINANCIAL MANAGEMENT </w:t>
      </w:r>
    </w:p>
    <w:p w14:paraId="474FF679" w14:textId="77777777" w:rsidR="00A667F7" w:rsidRPr="008B6695" w:rsidRDefault="00A667F7">
      <w:pPr>
        <w:tabs>
          <w:tab w:val="left" w:pos="-720"/>
        </w:tabs>
        <w:jc w:val="both"/>
        <w:rPr>
          <w:rFonts w:ascii="Arial" w:eastAsia="Arial" w:hAnsi="Arial" w:cs="Arial"/>
          <w:sz w:val="22"/>
          <w:szCs w:val="22"/>
        </w:rPr>
      </w:pPr>
    </w:p>
    <w:p w14:paraId="61AF5599" w14:textId="77777777" w:rsidR="00A667F7" w:rsidRPr="008B6695" w:rsidRDefault="00BF76F1">
      <w:pPr>
        <w:tabs>
          <w:tab w:val="left" w:pos="3"/>
        </w:tabs>
        <w:jc w:val="both"/>
        <w:rPr>
          <w:rFonts w:ascii="Arial" w:eastAsia="Arial" w:hAnsi="Arial" w:cs="Arial"/>
          <w:sz w:val="22"/>
          <w:szCs w:val="22"/>
        </w:rPr>
      </w:pPr>
      <w:r w:rsidRPr="008B6695">
        <w:rPr>
          <w:rFonts w:ascii="Arial" w:eastAsia="Arial" w:hAnsi="Arial" w:cs="Arial"/>
          <w:b/>
          <w:sz w:val="22"/>
          <w:szCs w:val="22"/>
        </w:rPr>
        <w:t>Financial Year</w:t>
      </w:r>
    </w:p>
    <w:p w14:paraId="1E73C007" w14:textId="77777777" w:rsidR="00A667F7" w:rsidRPr="008B6695" w:rsidRDefault="00A667F7">
      <w:pPr>
        <w:tabs>
          <w:tab w:val="left" w:pos="-720"/>
        </w:tabs>
        <w:jc w:val="both"/>
        <w:rPr>
          <w:rFonts w:ascii="Arial" w:eastAsia="Arial" w:hAnsi="Arial" w:cs="Arial"/>
          <w:sz w:val="22"/>
          <w:szCs w:val="22"/>
        </w:rPr>
      </w:pPr>
    </w:p>
    <w:p w14:paraId="599A802B" w14:textId="03230549" w:rsidR="00A667F7" w:rsidRPr="008B6695" w:rsidRDefault="00A235B7">
      <w:pPr>
        <w:tabs>
          <w:tab w:val="left" w:pos="-720"/>
        </w:tabs>
        <w:jc w:val="both"/>
        <w:rPr>
          <w:rFonts w:ascii="Arial" w:eastAsia="Arial" w:hAnsi="Arial" w:cs="Arial"/>
          <w:sz w:val="22"/>
          <w:szCs w:val="22"/>
        </w:rPr>
      </w:pPr>
      <w:r w:rsidRPr="008B6695">
        <w:rPr>
          <w:rFonts w:ascii="Arial" w:eastAsia="Arial" w:hAnsi="Arial" w:cs="Arial"/>
          <w:sz w:val="22"/>
          <w:szCs w:val="22"/>
        </w:rPr>
        <w:t>GLL</w:t>
      </w:r>
      <w:r w:rsidR="00BF76F1" w:rsidRPr="008B6695">
        <w:rPr>
          <w:rFonts w:ascii="Arial" w:eastAsia="Arial" w:hAnsi="Arial" w:cs="Arial"/>
          <w:sz w:val="22"/>
          <w:szCs w:val="22"/>
        </w:rPr>
        <w:t>’s Financial Year runs from 1</w:t>
      </w:r>
      <w:r w:rsidR="00BF76F1" w:rsidRPr="008B6695">
        <w:rPr>
          <w:rFonts w:ascii="Arial" w:eastAsia="Arial" w:hAnsi="Arial" w:cs="Arial"/>
          <w:sz w:val="22"/>
          <w:szCs w:val="22"/>
          <w:vertAlign w:val="superscript"/>
        </w:rPr>
        <w:t>st</w:t>
      </w:r>
      <w:r w:rsidR="00BF76F1" w:rsidRPr="008B6695">
        <w:rPr>
          <w:rFonts w:ascii="Arial" w:eastAsia="Arial" w:hAnsi="Arial" w:cs="Arial"/>
          <w:sz w:val="22"/>
          <w:szCs w:val="22"/>
        </w:rPr>
        <w:t xml:space="preserve"> </w:t>
      </w:r>
      <w:r w:rsidRPr="008B6695">
        <w:rPr>
          <w:rFonts w:ascii="Arial" w:eastAsia="Arial" w:hAnsi="Arial" w:cs="Arial"/>
          <w:sz w:val="22"/>
          <w:szCs w:val="22"/>
        </w:rPr>
        <w:t xml:space="preserve">January </w:t>
      </w:r>
      <w:r w:rsidR="00BF76F1" w:rsidRPr="008B6695">
        <w:rPr>
          <w:rFonts w:ascii="Arial" w:eastAsia="Arial" w:hAnsi="Arial" w:cs="Arial"/>
          <w:sz w:val="22"/>
          <w:szCs w:val="22"/>
        </w:rPr>
        <w:t>to 31</w:t>
      </w:r>
      <w:r w:rsidR="00BF76F1" w:rsidRPr="008B6695">
        <w:rPr>
          <w:rFonts w:ascii="Arial" w:eastAsia="Arial" w:hAnsi="Arial" w:cs="Arial"/>
          <w:sz w:val="22"/>
          <w:szCs w:val="22"/>
          <w:vertAlign w:val="superscript"/>
        </w:rPr>
        <w:t>st</w:t>
      </w:r>
      <w:r w:rsidR="00BF76F1" w:rsidRPr="008B6695">
        <w:rPr>
          <w:rFonts w:ascii="Arial" w:eastAsia="Arial" w:hAnsi="Arial" w:cs="Arial"/>
          <w:sz w:val="22"/>
          <w:szCs w:val="22"/>
        </w:rPr>
        <w:t xml:space="preserve"> </w:t>
      </w:r>
      <w:r w:rsidRPr="008B6695">
        <w:rPr>
          <w:rFonts w:ascii="Arial" w:eastAsia="Arial" w:hAnsi="Arial" w:cs="Arial"/>
          <w:sz w:val="22"/>
          <w:szCs w:val="22"/>
        </w:rPr>
        <w:t xml:space="preserve">December </w:t>
      </w:r>
      <w:r w:rsidR="00BF76F1" w:rsidRPr="008B6695">
        <w:rPr>
          <w:rFonts w:ascii="Arial" w:eastAsia="Arial" w:hAnsi="Arial" w:cs="Arial"/>
          <w:sz w:val="22"/>
          <w:szCs w:val="22"/>
        </w:rPr>
        <w:t xml:space="preserve">and is divided into twelve trading periods. The Trading Period shall be normally of 4, 4, 5 weeks duration within each quarter. The Caterer shall be required to provide financial information from time to time to </w:t>
      </w:r>
      <w:r w:rsidRPr="008B6695">
        <w:rPr>
          <w:rFonts w:ascii="Arial" w:eastAsia="Arial" w:hAnsi="Arial" w:cs="Arial"/>
          <w:sz w:val="22"/>
          <w:szCs w:val="22"/>
        </w:rPr>
        <w:t>GLL</w:t>
      </w:r>
      <w:r w:rsidR="00BF76F1" w:rsidRPr="008B6695">
        <w:rPr>
          <w:rFonts w:ascii="Arial" w:eastAsia="Arial" w:hAnsi="Arial" w:cs="Arial"/>
          <w:sz w:val="22"/>
          <w:szCs w:val="22"/>
        </w:rPr>
        <w:t xml:space="preserve">.  Such financial information shall be provided in accordance with </w:t>
      </w:r>
      <w:r w:rsidRPr="008B6695">
        <w:rPr>
          <w:rFonts w:ascii="Arial" w:eastAsia="Arial" w:hAnsi="Arial" w:cs="Arial"/>
          <w:sz w:val="22"/>
          <w:szCs w:val="22"/>
        </w:rPr>
        <w:t>GLL</w:t>
      </w:r>
      <w:r w:rsidR="00BF76F1" w:rsidRPr="008B6695">
        <w:rPr>
          <w:rFonts w:ascii="Arial" w:eastAsia="Arial" w:hAnsi="Arial" w:cs="Arial"/>
          <w:sz w:val="22"/>
          <w:szCs w:val="22"/>
        </w:rPr>
        <w:t xml:space="preserve">’s financial year and trading periods </w:t>
      </w:r>
    </w:p>
    <w:p w14:paraId="39EE9595" w14:textId="77777777" w:rsidR="00A667F7" w:rsidRPr="008B6695" w:rsidRDefault="00A667F7">
      <w:pPr>
        <w:tabs>
          <w:tab w:val="left" w:pos="-720"/>
        </w:tabs>
        <w:jc w:val="both"/>
        <w:rPr>
          <w:rFonts w:ascii="Arial" w:eastAsia="Arial" w:hAnsi="Arial" w:cs="Arial"/>
          <w:sz w:val="22"/>
          <w:szCs w:val="22"/>
        </w:rPr>
      </w:pPr>
    </w:p>
    <w:p w14:paraId="10ED441B" w14:textId="77777777" w:rsidR="00A667F7" w:rsidRPr="008B6695" w:rsidRDefault="00BF76F1">
      <w:pPr>
        <w:tabs>
          <w:tab w:val="left" w:pos="-720"/>
        </w:tabs>
        <w:jc w:val="both"/>
        <w:rPr>
          <w:rFonts w:ascii="Arial" w:eastAsia="Arial" w:hAnsi="Arial" w:cs="Arial"/>
          <w:sz w:val="22"/>
          <w:szCs w:val="22"/>
        </w:rPr>
      </w:pPr>
      <w:r w:rsidRPr="008B6695">
        <w:rPr>
          <w:rFonts w:ascii="Arial" w:eastAsia="Arial" w:hAnsi="Arial" w:cs="Arial"/>
          <w:b/>
          <w:sz w:val="22"/>
          <w:szCs w:val="22"/>
        </w:rPr>
        <w:t>Financial Reporting</w:t>
      </w:r>
    </w:p>
    <w:p w14:paraId="795A8484" w14:textId="77777777" w:rsidR="00A667F7" w:rsidRPr="008B6695" w:rsidRDefault="00A667F7">
      <w:pPr>
        <w:tabs>
          <w:tab w:val="left" w:pos="-720"/>
        </w:tabs>
        <w:ind w:left="1418" w:hanging="709"/>
        <w:jc w:val="both"/>
        <w:rPr>
          <w:rFonts w:ascii="Arial" w:eastAsia="Arial" w:hAnsi="Arial" w:cs="Arial"/>
          <w:sz w:val="22"/>
          <w:szCs w:val="22"/>
        </w:rPr>
      </w:pPr>
    </w:p>
    <w:p w14:paraId="209AAB73" w14:textId="20AF2BAA" w:rsidR="00A667F7" w:rsidRPr="008B6695" w:rsidRDefault="00BF76F1">
      <w:pPr>
        <w:tabs>
          <w:tab w:val="left" w:pos="-720"/>
        </w:tabs>
        <w:jc w:val="both"/>
        <w:rPr>
          <w:rFonts w:ascii="Arial" w:eastAsia="Arial" w:hAnsi="Arial" w:cs="Arial"/>
          <w:sz w:val="22"/>
          <w:szCs w:val="22"/>
        </w:rPr>
      </w:pPr>
      <w:r w:rsidRPr="008B6695">
        <w:rPr>
          <w:rFonts w:ascii="Arial" w:eastAsia="Arial" w:hAnsi="Arial" w:cs="Arial"/>
          <w:sz w:val="22"/>
          <w:szCs w:val="22"/>
        </w:rPr>
        <w:t>At the end of each trading quarter (defined as 3</w:t>
      </w:r>
      <w:r w:rsidR="00A235B7" w:rsidRPr="008B6695">
        <w:rPr>
          <w:rFonts w:ascii="Arial" w:eastAsia="Arial" w:hAnsi="Arial" w:cs="Arial"/>
          <w:sz w:val="22"/>
          <w:szCs w:val="22"/>
        </w:rPr>
        <w:t>1</w:t>
      </w:r>
      <w:r w:rsidR="00A235B7" w:rsidRPr="008B6695">
        <w:rPr>
          <w:rFonts w:ascii="Arial" w:eastAsia="Arial" w:hAnsi="Arial" w:cs="Arial"/>
          <w:sz w:val="22"/>
          <w:szCs w:val="22"/>
          <w:vertAlign w:val="superscript"/>
        </w:rPr>
        <w:t>st</w:t>
      </w:r>
      <w:r w:rsidR="00A235B7" w:rsidRPr="008B6695">
        <w:rPr>
          <w:rFonts w:ascii="Arial" w:eastAsia="Arial" w:hAnsi="Arial" w:cs="Arial"/>
          <w:sz w:val="22"/>
          <w:szCs w:val="22"/>
        </w:rPr>
        <w:t xml:space="preserve"> </w:t>
      </w:r>
      <w:proofErr w:type="gramStart"/>
      <w:r w:rsidR="00A235B7" w:rsidRPr="008B6695">
        <w:rPr>
          <w:rFonts w:ascii="Arial" w:eastAsia="Arial" w:hAnsi="Arial" w:cs="Arial"/>
          <w:sz w:val="22"/>
          <w:szCs w:val="22"/>
        </w:rPr>
        <w:t>March</w:t>
      </w:r>
      <w:r w:rsidRPr="008B6695">
        <w:rPr>
          <w:rFonts w:ascii="Arial" w:eastAsia="Arial" w:hAnsi="Arial" w:cs="Arial"/>
          <w:sz w:val="22"/>
          <w:szCs w:val="22"/>
        </w:rPr>
        <w:t>,</w:t>
      </w:r>
      <w:proofErr w:type="gramEnd"/>
      <w:r w:rsidRPr="008B6695">
        <w:rPr>
          <w:rFonts w:ascii="Arial" w:eastAsia="Arial" w:hAnsi="Arial" w:cs="Arial"/>
          <w:sz w:val="22"/>
          <w:szCs w:val="22"/>
        </w:rPr>
        <w:t xml:space="preserve"> 30</w:t>
      </w:r>
      <w:r w:rsidRPr="008B6695">
        <w:rPr>
          <w:rFonts w:ascii="Arial" w:eastAsia="Arial" w:hAnsi="Arial" w:cs="Arial"/>
          <w:sz w:val="22"/>
          <w:szCs w:val="22"/>
          <w:vertAlign w:val="superscript"/>
        </w:rPr>
        <w:t>th</w:t>
      </w:r>
      <w:r w:rsidRPr="008B6695">
        <w:rPr>
          <w:rFonts w:ascii="Arial" w:eastAsia="Arial" w:hAnsi="Arial" w:cs="Arial"/>
          <w:sz w:val="22"/>
          <w:szCs w:val="22"/>
        </w:rPr>
        <w:t xml:space="preserve"> </w:t>
      </w:r>
      <w:proofErr w:type="gramStart"/>
      <w:r w:rsidR="00A235B7" w:rsidRPr="008B6695">
        <w:rPr>
          <w:rFonts w:ascii="Arial" w:eastAsia="Arial" w:hAnsi="Arial" w:cs="Arial"/>
          <w:sz w:val="22"/>
          <w:szCs w:val="22"/>
        </w:rPr>
        <w:t>June</w:t>
      </w:r>
      <w:r w:rsidRPr="008B6695">
        <w:rPr>
          <w:rFonts w:ascii="Arial" w:eastAsia="Arial" w:hAnsi="Arial" w:cs="Arial"/>
          <w:sz w:val="22"/>
          <w:szCs w:val="22"/>
        </w:rPr>
        <w:t>,</w:t>
      </w:r>
      <w:proofErr w:type="gramEnd"/>
      <w:r w:rsidRPr="008B6695">
        <w:rPr>
          <w:rFonts w:ascii="Arial" w:eastAsia="Arial" w:hAnsi="Arial" w:cs="Arial"/>
          <w:sz w:val="22"/>
          <w:szCs w:val="22"/>
        </w:rPr>
        <w:t xml:space="preserve"> 3</w:t>
      </w:r>
      <w:r w:rsidR="00A235B7" w:rsidRPr="008B6695">
        <w:rPr>
          <w:rFonts w:ascii="Arial" w:eastAsia="Arial" w:hAnsi="Arial" w:cs="Arial"/>
          <w:sz w:val="22"/>
          <w:szCs w:val="22"/>
        </w:rPr>
        <w:t>0</w:t>
      </w:r>
      <w:r w:rsidR="00A235B7" w:rsidRPr="008B6695">
        <w:rPr>
          <w:rFonts w:ascii="Arial" w:eastAsia="Arial" w:hAnsi="Arial" w:cs="Arial"/>
          <w:sz w:val="22"/>
          <w:szCs w:val="22"/>
          <w:vertAlign w:val="superscript"/>
        </w:rPr>
        <w:t>th</w:t>
      </w:r>
      <w:r w:rsidR="00A235B7" w:rsidRPr="008B6695">
        <w:rPr>
          <w:rFonts w:ascii="Arial" w:eastAsia="Arial" w:hAnsi="Arial" w:cs="Arial"/>
          <w:sz w:val="22"/>
          <w:szCs w:val="22"/>
        </w:rPr>
        <w:t xml:space="preserve"> September</w:t>
      </w:r>
      <w:r w:rsidRPr="008B6695">
        <w:rPr>
          <w:rFonts w:ascii="Arial" w:eastAsia="Arial" w:hAnsi="Arial" w:cs="Arial"/>
          <w:sz w:val="22"/>
          <w:szCs w:val="22"/>
        </w:rPr>
        <w:t xml:space="preserve"> and 31</w:t>
      </w:r>
      <w:r w:rsidRPr="008B6695">
        <w:rPr>
          <w:rFonts w:ascii="Arial" w:eastAsia="Arial" w:hAnsi="Arial" w:cs="Arial"/>
          <w:sz w:val="22"/>
          <w:szCs w:val="22"/>
          <w:vertAlign w:val="superscript"/>
        </w:rPr>
        <w:t>st</w:t>
      </w:r>
      <w:r w:rsidRPr="008B6695">
        <w:rPr>
          <w:rFonts w:ascii="Arial" w:eastAsia="Arial" w:hAnsi="Arial" w:cs="Arial"/>
          <w:sz w:val="22"/>
          <w:szCs w:val="22"/>
        </w:rPr>
        <w:t xml:space="preserve"> </w:t>
      </w:r>
      <w:r w:rsidR="00A235B7" w:rsidRPr="008B6695">
        <w:rPr>
          <w:rFonts w:ascii="Arial" w:eastAsia="Arial" w:hAnsi="Arial" w:cs="Arial"/>
          <w:sz w:val="22"/>
          <w:szCs w:val="22"/>
        </w:rPr>
        <w:t>December</w:t>
      </w:r>
      <w:r w:rsidRPr="008B6695">
        <w:rPr>
          <w:rFonts w:ascii="Arial" w:eastAsia="Arial" w:hAnsi="Arial" w:cs="Arial"/>
          <w:sz w:val="22"/>
          <w:szCs w:val="22"/>
        </w:rPr>
        <w:t xml:space="preserve">) the </w:t>
      </w:r>
      <w:r w:rsidR="003A13BE">
        <w:rPr>
          <w:rFonts w:ascii="Arial" w:eastAsia="Arial" w:hAnsi="Arial" w:cs="Arial"/>
          <w:sz w:val="22"/>
          <w:szCs w:val="22"/>
        </w:rPr>
        <w:t>Provider</w:t>
      </w:r>
      <w:r w:rsidRPr="008B6695">
        <w:rPr>
          <w:rFonts w:ascii="Arial" w:eastAsia="Arial" w:hAnsi="Arial" w:cs="Arial"/>
          <w:sz w:val="22"/>
          <w:szCs w:val="22"/>
        </w:rPr>
        <w:t xml:space="preserve"> shall supply to the Designated Officer for </w:t>
      </w:r>
      <w:r w:rsidR="00135165" w:rsidRPr="008B6695">
        <w:rPr>
          <w:rFonts w:ascii="Arial" w:eastAsia="Arial" w:hAnsi="Arial" w:cs="Arial"/>
          <w:sz w:val="22"/>
          <w:szCs w:val="22"/>
        </w:rPr>
        <w:t>GLL</w:t>
      </w:r>
      <w:r w:rsidRPr="008B6695">
        <w:rPr>
          <w:rFonts w:ascii="Arial" w:eastAsia="Arial" w:hAnsi="Arial" w:cs="Arial"/>
          <w:sz w:val="22"/>
          <w:szCs w:val="22"/>
        </w:rPr>
        <w:t xml:space="preserve"> a financial report comparing actual results to budgeted results with a comprehensive commentary covering any variances.</w:t>
      </w:r>
    </w:p>
    <w:p w14:paraId="68B0190A" w14:textId="77777777" w:rsidR="00A667F7" w:rsidRPr="008B6695" w:rsidRDefault="00A667F7">
      <w:pPr>
        <w:tabs>
          <w:tab w:val="left" w:pos="-720"/>
        </w:tabs>
        <w:jc w:val="both"/>
        <w:rPr>
          <w:rFonts w:ascii="Arial" w:eastAsia="Arial" w:hAnsi="Arial" w:cs="Arial"/>
          <w:sz w:val="22"/>
          <w:szCs w:val="22"/>
        </w:rPr>
      </w:pPr>
    </w:p>
    <w:p w14:paraId="2847ACD2" w14:textId="435DB7AA" w:rsidR="00A667F7" w:rsidRDefault="00C35006" w:rsidP="003371BF">
      <w:pPr>
        <w:tabs>
          <w:tab w:val="left" w:pos="-720"/>
        </w:tabs>
        <w:jc w:val="both"/>
        <w:rPr>
          <w:rFonts w:ascii="Arial" w:eastAsia="Arial" w:hAnsi="Arial" w:cs="Arial"/>
          <w:b/>
          <w:sz w:val="22"/>
          <w:szCs w:val="22"/>
        </w:rPr>
      </w:pPr>
      <w:r>
        <w:rPr>
          <w:rFonts w:ascii="Arial" w:eastAsia="Arial" w:hAnsi="Arial" w:cs="Arial"/>
          <w:b/>
          <w:sz w:val="22"/>
          <w:szCs w:val="22"/>
        </w:rPr>
        <w:t>Commission</w:t>
      </w:r>
      <w:r w:rsidR="003371BF" w:rsidRPr="003371BF">
        <w:rPr>
          <w:rFonts w:ascii="Arial" w:eastAsia="Arial" w:hAnsi="Arial" w:cs="Arial"/>
          <w:b/>
          <w:sz w:val="22"/>
          <w:szCs w:val="22"/>
        </w:rPr>
        <w:t xml:space="preserve"> Schedule </w:t>
      </w:r>
    </w:p>
    <w:p w14:paraId="08B8FEB0" w14:textId="77777777" w:rsidR="00BF569A" w:rsidRDefault="00BF569A" w:rsidP="003371BF">
      <w:pPr>
        <w:tabs>
          <w:tab w:val="left" w:pos="-720"/>
        </w:tabs>
        <w:jc w:val="both"/>
        <w:rPr>
          <w:rFonts w:ascii="Arial" w:eastAsia="Arial" w:hAnsi="Arial" w:cs="Arial"/>
          <w:b/>
          <w:sz w:val="22"/>
          <w:szCs w:val="22"/>
        </w:rPr>
      </w:pPr>
    </w:p>
    <w:p w14:paraId="3C0F61CE" w14:textId="4EC54B11" w:rsidR="00BF569A" w:rsidRPr="00EC0952" w:rsidRDefault="00723EAE" w:rsidP="003371BF">
      <w:pPr>
        <w:tabs>
          <w:tab w:val="left" w:pos="-720"/>
        </w:tabs>
        <w:jc w:val="both"/>
        <w:rPr>
          <w:rFonts w:ascii="Arial" w:eastAsia="Arial" w:hAnsi="Arial" w:cs="Arial"/>
          <w:bCs/>
          <w:sz w:val="22"/>
          <w:szCs w:val="22"/>
        </w:rPr>
      </w:pPr>
      <w:r>
        <w:rPr>
          <w:rFonts w:ascii="Arial" w:eastAsia="Arial" w:hAnsi="Arial" w:cs="Arial"/>
          <w:bCs/>
          <w:sz w:val="22"/>
          <w:szCs w:val="22"/>
        </w:rPr>
        <w:t xml:space="preserve">Commission &amp; Licence fee payable to GLL monthly. </w:t>
      </w:r>
      <w:r w:rsidR="00677DFA" w:rsidRPr="00EC0952">
        <w:rPr>
          <w:rFonts w:ascii="Arial" w:eastAsia="Arial" w:hAnsi="Arial" w:cs="Arial"/>
          <w:bCs/>
          <w:sz w:val="22"/>
          <w:szCs w:val="22"/>
        </w:rPr>
        <w:t xml:space="preserve">Please include this as part of business plan </w:t>
      </w:r>
      <w:r w:rsidR="00EC0952" w:rsidRPr="00EC0952">
        <w:rPr>
          <w:rFonts w:ascii="Arial" w:eastAsia="Arial" w:hAnsi="Arial" w:cs="Arial"/>
          <w:bCs/>
          <w:sz w:val="22"/>
          <w:szCs w:val="22"/>
        </w:rPr>
        <w:t>included below in evaluation criteria</w:t>
      </w:r>
    </w:p>
    <w:p w14:paraId="3009A7F2" w14:textId="77777777" w:rsidR="002A6738" w:rsidRPr="00EC0952" w:rsidRDefault="002A6738" w:rsidP="003371BF">
      <w:pPr>
        <w:tabs>
          <w:tab w:val="left" w:pos="-720"/>
        </w:tabs>
        <w:jc w:val="both"/>
        <w:rPr>
          <w:rFonts w:ascii="Arial" w:eastAsia="Arial" w:hAnsi="Arial" w:cs="Arial"/>
          <w:bCs/>
          <w:sz w:val="22"/>
          <w:szCs w:val="22"/>
        </w:rPr>
      </w:pPr>
    </w:p>
    <w:p w14:paraId="7D7CBA37" w14:textId="78A76A9E" w:rsidR="002A6738" w:rsidRDefault="002A6738" w:rsidP="003371BF">
      <w:pPr>
        <w:tabs>
          <w:tab w:val="left" w:pos="-720"/>
        </w:tabs>
        <w:jc w:val="both"/>
        <w:rPr>
          <w:rFonts w:ascii="Arial" w:eastAsia="Arial" w:hAnsi="Arial" w:cs="Arial"/>
          <w:b/>
          <w:sz w:val="22"/>
          <w:szCs w:val="22"/>
        </w:rPr>
      </w:pPr>
      <w:r>
        <w:rPr>
          <w:rFonts w:ascii="Arial" w:eastAsia="Arial" w:hAnsi="Arial" w:cs="Arial"/>
          <w:b/>
          <w:sz w:val="22"/>
          <w:szCs w:val="22"/>
        </w:rPr>
        <w:t xml:space="preserve">GLL Sports Foundation </w:t>
      </w:r>
    </w:p>
    <w:p w14:paraId="3500BEE0" w14:textId="77777777" w:rsidR="002A6738" w:rsidRDefault="002A6738" w:rsidP="003371BF">
      <w:pPr>
        <w:tabs>
          <w:tab w:val="left" w:pos="-720"/>
        </w:tabs>
        <w:jc w:val="both"/>
        <w:rPr>
          <w:rFonts w:ascii="Arial" w:eastAsia="Arial" w:hAnsi="Arial" w:cs="Arial"/>
          <w:b/>
          <w:sz w:val="22"/>
          <w:szCs w:val="22"/>
        </w:rPr>
      </w:pPr>
    </w:p>
    <w:p w14:paraId="49B22808" w14:textId="52B6A5AE" w:rsidR="002A6738" w:rsidRPr="002A6738" w:rsidRDefault="002A6738" w:rsidP="003371BF">
      <w:pPr>
        <w:tabs>
          <w:tab w:val="left" w:pos="-720"/>
        </w:tabs>
        <w:jc w:val="both"/>
        <w:rPr>
          <w:rFonts w:ascii="Arial" w:eastAsia="Arial" w:hAnsi="Arial" w:cs="Arial"/>
          <w:sz w:val="22"/>
          <w:szCs w:val="22"/>
        </w:rPr>
      </w:pPr>
      <w:r>
        <w:rPr>
          <w:rFonts w:ascii="Arial" w:eastAsia="Arial" w:hAnsi="Arial" w:cs="Arial"/>
          <w:sz w:val="22"/>
          <w:szCs w:val="22"/>
        </w:rPr>
        <w:t xml:space="preserve">GLL will require a payment to the GLL Sports Foundation in the form of a rebate or a </w:t>
      </w:r>
      <w:proofErr w:type="gramStart"/>
      <w:r>
        <w:rPr>
          <w:rFonts w:ascii="Arial" w:eastAsia="Arial" w:hAnsi="Arial" w:cs="Arial"/>
          <w:sz w:val="22"/>
          <w:szCs w:val="22"/>
        </w:rPr>
        <w:t>one off</w:t>
      </w:r>
      <w:proofErr w:type="gramEnd"/>
      <w:r>
        <w:rPr>
          <w:rFonts w:ascii="Arial" w:eastAsia="Arial" w:hAnsi="Arial" w:cs="Arial"/>
          <w:sz w:val="22"/>
          <w:szCs w:val="22"/>
        </w:rPr>
        <w:t xml:space="preserve"> payment. </w:t>
      </w:r>
    </w:p>
    <w:p w14:paraId="230DCCEC" w14:textId="77777777" w:rsidR="003371BF" w:rsidRDefault="003371BF" w:rsidP="003371BF">
      <w:pPr>
        <w:tabs>
          <w:tab w:val="left" w:pos="-720"/>
        </w:tabs>
        <w:jc w:val="both"/>
        <w:rPr>
          <w:rFonts w:ascii="Arial" w:eastAsia="Arial" w:hAnsi="Arial" w:cs="Arial"/>
          <w:sz w:val="22"/>
          <w:szCs w:val="22"/>
        </w:rPr>
      </w:pPr>
    </w:p>
    <w:p w14:paraId="07DB5E49" w14:textId="77777777" w:rsidR="003371BF" w:rsidRPr="00A235B7" w:rsidRDefault="003371BF" w:rsidP="003371BF">
      <w:pPr>
        <w:tabs>
          <w:tab w:val="left" w:pos="-720"/>
        </w:tabs>
        <w:jc w:val="both"/>
        <w:rPr>
          <w:rFonts w:ascii="Arial" w:eastAsia="Arial" w:hAnsi="Arial" w:cs="Arial"/>
          <w:sz w:val="22"/>
          <w:szCs w:val="22"/>
          <w:highlight w:val="cyan"/>
        </w:rPr>
      </w:pPr>
    </w:p>
    <w:p w14:paraId="449878B0" w14:textId="77777777" w:rsidR="00A667F7" w:rsidRDefault="00A667F7">
      <w:pPr>
        <w:tabs>
          <w:tab w:val="left" w:pos="-720"/>
        </w:tabs>
        <w:jc w:val="both"/>
        <w:rPr>
          <w:rFonts w:ascii="Arial" w:eastAsia="Arial" w:hAnsi="Arial" w:cs="Arial"/>
          <w:b/>
          <w:sz w:val="22"/>
          <w:szCs w:val="22"/>
          <w:highlight w:val="cyan"/>
        </w:rPr>
      </w:pPr>
    </w:p>
    <w:p w14:paraId="1A2B64FE" w14:textId="77777777" w:rsidR="009038E1" w:rsidRDefault="009038E1">
      <w:pPr>
        <w:tabs>
          <w:tab w:val="left" w:pos="-720"/>
        </w:tabs>
        <w:jc w:val="both"/>
        <w:rPr>
          <w:rFonts w:ascii="Arial" w:eastAsia="Arial" w:hAnsi="Arial" w:cs="Arial"/>
          <w:b/>
          <w:sz w:val="22"/>
          <w:szCs w:val="22"/>
          <w:highlight w:val="cyan"/>
        </w:rPr>
      </w:pPr>
    </w:p>
    <w:p w14:paraId="394931B4" w14:textId="77777777" w:rsidR="009038E1" w:rsidRDefault="009038E1">
      <w:pPr>
        <w:tabs>
          <w:tab w:val="left" w:pos="-720"/>
        </w:tabs>
        <w:jc w:val="both"/>
        <w:rPr>
          <w:rFonts w:ascii="Arial" w:eastAsia="Arial" w:hAnsi="Arial" w:cs="Arial"/>
          <w:b/>
          <w:sz w:val="22"/>
          <w:szCs w:val="22"/>
          <w:highlight w:val="cyan"/>
        </w:rPr>
      </w:pPr>
    </w:p>
    <w:p w14:paraId="736CF5A6" w14:textId="77777777" w:rsidR="009038E1" w:rsidRDefault="009038E1">
      <w:pPr>
        <w:tabs>
          <w:tab w:val="left" w:pos="-720"/>
        </w:tabs>
        <w:jc w:val="both"/>
        <w:rPr>
          <w:rFonts w:ascii="Arial" w:eastAsia="Arial" w:hAnsi="Arial" w:cs="Arial"/>
          <w:b/>
          <w:sz w:val="22"/>
          <w:szCs w:val="22"/>
          <w:highlight w:val="cyan"/>
        </w:rPr>
      </w:pPr>
    </w:p>
    <w:p w14:paraId="75B8CC70" w14:textId="77777777" w:rsidR="005D7713" w:rsidRDefault="005D7713">
      <w:pPr>
        <w:tabs>
          <w:tab w:val="left" w:pos="-720"/>
        </w:tabs>
        <w:jc w:val="both"/>
        <w:rPr>
          <w:rFonts w:ascii="Arial" w:eastAsia="Arial" w:hAnsi="Arial" w:cs="Arial"/>
          <w:b/>
          <w:sz w:val="22"/>
          <w:szCs w:val="22"/>
          <w:highlight w:val="cyan"/>
        </w:rPr>
      </w:pPr>
    </w:p>
    <w:p w14:paraId="6F230AA4" w14:textId="77777777" w:rsidR="005D7713" w:rsidRDefault="005D7713">
      <w:pPr>
        <w:tabs>
          <w:tab w:val="left" w:pos="-720"/>
        </w:tabs>
        <w:jc w:val="both"/>
        <w:rPr>
          <w:rFonts w:ascii="Arial" w:eastAsia="Arial" w:hAnsi="Arial" w:cs="Arial"/>
          <w:b/>
          <w:sz w:val="22"/>
          <w:szCs w:val="22"/>
          <w:highlight w:val="cyan"/>
        </w:rPr>
      </w:pPr>
    </w:p>
    <w:p w14:paraId="2234AF3B" w14:textId="77777777" w:rsidR="005D7713" w:rsidRDefault="005D7713">
      <w:pPr>
        <w:tabs>
          <w:tab w:val="left" w:pos="-720"/>
        </w:tabs>
        <w:jc w:val="both"/>
        <w:rPr>
          <w:rFonts w:ascii="Arial" w:eastAsia="Arial" w:hAnsi="Arial" w:cs="Arial"/>
          <w:b/>
          <w:sz w:val="22"/>
          <w:szCs w:val="22"/>
          <w:highlight w:val="cyan"/>
        </w:rPr>
      </w:pPr>
    </w:p>
    <w:p w14:paraId="63AA45D9" w14:textId="77777777" w:rsidR="009038E1" w:rsidRPr="00A235B7" w:rsidRDefault="009038E1">
      <w:pPr>
        <w:tabs>
          <w:tab w:val="left" w:pos="-720"/>
        </w:tabs>
        <w:jc w:val="both"/>
        <w:rPr>
          <w:rFonts w:ascii="Arial" w:eastAsia="Arial" w:hAnsi="Arial" w:cs="Arial"/>
          <w:b/>
          <w:sz w:val="22"/>
          <w:szCs w:val="22"/>
          <w:highlight w:val="cyan"/>
        </w:rPr>
      </w:pPr>
    </w:p>
    <w:p w14:paraId="285ADC6B" w14:textId="77777777" w:rsidR="00A667F7" w:rsidRPr="005E76BA" w:rsidRDefault="00BF76F1">
      <w:pPr>
        <w:tabs>
          <w:tab w:val="left" w:pos="-720"/>
        </w:tabs>
        <w:jc w:val="both"/>
        <w:rPr>
          <w:rFonts w:ascii="Arial" w:eastAsia="Arial" w:hAnsi="Arial" w:cs="Arial"/>
          <w:sz w:val="22"/>
          <w:szCs w:val="22"/>
        </w:rPr>
      </w:pPr>
      <w:r w:rsidRPr="005E76BA">
        <w:rPr>
          <w:rFonts w:ascii="Arial" w:eastAsia="Arial" w:hAnsi="Arial" w:cs="Arial"/>
          <w:b/>
          <w:sz w:val="22"/>
          <w:szCs w:val="22"/>
        </w:rPr>
        <w:lastRenderedPageBreak/>
        <w:t>Audit</w:t>
      </w:r>
    </w:p>
    <w:p w14:paraId="40C6BE9A" w14:textId="77777777" w:rsidR="00A667F7" w:rsidRPr="005E76BA" w:rsidRDefault="00A667F7">
      <w:pPr>
        <w:tabs>
          <w:tab w:val="left" w:pos="-720"/>
        </w:tabs>
        <w:ind w:left="2127"/>
        <w:jc w:val="both"/>
        <w:rPr>
          <w:rFonts w:ascii="Arial" w:eastAsia="Arial" w:hAnsi="Arial" w:cs="Arial"/>
          <w:sz w:val="22"/>
          <w:szCs w:val="22"/>
        </w:rPr>
      </w:pPr>
    </w:p>
    <w:p w14:paraId="238AE999" w14:textId="1601BB50" w:rsidR="00A667F7" w:rsidRPr="005E76BA" w:rsidRDefault="00135165">
      <w:pPr>
        <w:tabs>
          <w:tab w:val="left" w:pos="-720"/>
        </w:tabs>
        <w:jc w:val="both"/>
        <w:rPr>
          <w:rFonts w:ascii="Arial" w:eastAsia="Arial" w:hAnsi="Arial" w:cs="Arial"/>
          <w:sz w:val="22"/>
          <w:szCs w:val="22"/>
        </w:rPr>
      </w:pPr>
      <w:r w:rsidRPr="005E76BA">
        <w:rPr>
          <w:rFonts w:ascii="Arial" w:eastAsia="Arial" w:hAnsi="Arial" w:cs="Arial"/>
          <w:sz w:val="22"/>
          <w:szCs w:val="22"/>
        </w:rPr>
        <w:t xml:space="preserve">GLL </w:t>
      </w:r>
      <w:r w:rsidR="00BF76F1" w:rsidRPr="005E76BA">
        <w:rPr>
          <w:rFonts w:ascii="Arial" w:eastAsia="Arial" w:hAnsi="Arial" w:cs="Arial"/>
          <w:sz w:val="22"/>
          <w:szCs w:val="22"/>
        </w:rPr>
        <w:t>reserves the right to undertake at any time by its personnel or its appointed auditors an audit inspection of such accounts and prime documentation as required to verify any figures declared. The auditing team shall have access to all necessary documentation.</w:t>
      </w:r>
    </w:p>
    <w:p w14:paraId="23304948" w14:textId="77777777" w:rsidR="00A667F7" w:rsidRPr="005E76BA" w:rsidRDefault="00A667F7">
      <w:pPr>
        <w:tabs>
          <w:tab w:val="left" w:pos="-720"/>
        </w:tabs>
        <w:jc w:val="both"/>
        <w:rPr>
          <w:rFonts w:ascii="Arial" w:eastAsia="Arial" w:hAnsi="Arial" w:cs="Arial"/>
          <w:sz w:val="22"/>
          <w:szCs w:val="22"/>
        </w:rPr>
      </w:pPr>
    </w:p>
    <w:p w14:paraId="0E781990" w14:textId="188C56EB" w:rsidR="00A667F7" w:rsidRPr="005E76BA" w:rsidRDefault="00BF76F1">
      <w:pPr>
        <w:tabs>
          <w:tab w:val="left" w:pos="-720"/>
        </w:tabs>
        <w:jc w:val="both"/>
        <w:rPr>
          <w:rFonts w:ascii="Arial" w:eastAsia="Arial" w:hAnsi="Arial" w:cs="Arial"/>
          <w:sz w:val="22"/>
          <w:szCs w:val="22"/>
        </w:rPr>
      </w:pPr>
      <w:r w:rsidRPr="005E76BA">
        <w:rPr>
          <w:rFonts w:ascii="Arial" w:eastAsia="Arial" w:hAnsi="Arial" w:cs="Arial"/>
          <w:sz w:val="22"/>
          <w:szCs w:val="22"/>
        </w:rPr>
        <w:t xml:space="preserve">The objective of the auditing function to be carried out by </w:t>
      </w:r>
      <w:r w:rsidR="00135165" w:rsidRPr="005E76BA">
        <w:rPr>
          <w:rFonts w:ascii="Arial" w:eastAsia="Arial" w:hAnsi="Arial" w:cs="Arial"/>
          <w:sz w:val="22"/>
          <w:szCs w:val="22"/>
        </w:rPr>
        <w:t>GLL</w:t>
      </w:r>
      <w:r w:rsidRPr="005E76BA">
        <w:rPr>
          <w:rFonts w:ascii="Arial" w:eastAsia="Arial" w:hAnsi="Arial" w:cs="Arial"/>
          <w:sz w:val="22"/>
          <w:szCs w:val="22"/>
        </w:rPr>
        <w:t xml:space="preserve"> or their agents is to ensure that the mon</w:t>
      </w:r>
      <w:r w:rsidR="00135165" w:rsidRPr="005E76BA">
        <w:rPr>
          <w:rFonts w:ascii="Arial" w:eastAsia="Arial" w:hAnsi="Arial" w:cs="Arial"/>
          <w:sz w:val="22"/>
          <w:szCs w:val="22"/>
        </w:rPr>
        <w:t>ies</w:t>
      </w:r>
      <w:r w:rsidRPr="005E76BA">
        <w:rPr>
          <w:rFonts w:ascii="Arial" w:eastAsia="Arial" w:hAnsi="Arial" w:cs="Arial"/>
          <w:sz w:val="22"/>
          <w:szCs w:val="22"/>
        </w:rPr>
        <w:t xml:space="preserve"> declared as being the takings by the </w:t>
      </w:r>
      <w:r w:rsidR="003A13BE">
        <w:rPr>
          <w:rFonts w:ascii="Arial" w:eastAsia="Arial" w:hAnsi="Arial" w:cs="Arial"/>
          <w:sz w:val="22"/>
          <w:szCs w:val="22"/>
        </w:rPr>
        <w:t>Provider</w:t>
      </w:r>
      <w:r w:rsidRPr="005E76BA">
        <w:rPr>
          <w:rFonts w:ascii="Arial" w:eastAsia="Arial" w:hAnsi="Arial" w:cs="Arial"/>
          <w:sz w:val="22"/>
          <w:szCs w:val="22"/>
        </w:rPr>
        <w:t xml:space="preserve"> are true and accurate.</w:t>
      </w:r>
    </w:p>
    <w:p w14:paraId="30796AF3" w14:textId="77777777" w:rsidR="00A667F7" w:rsidRPr="005E76BA" w:rsidRDefault="00A667F7">
      <w:pPr>
        <w:tabs>
          <w:tab w:val="left" w:pos="-720"/>
        </w:tabs>
        <w:jc w:val="both"/>
        <w:rPr>
          <w:rFonts w:ascii="Arial" w:eastAsia="Arial" w:hAnsi="Arial" w:cs="Arial"/>
          <w:sz w:val="22"/>
          <w:szCs w:val="22"/>
        </w:rPr>
      </w:pPr>
    </w:p>
    <w:p w14:paraId="3D08CA9D" w14:textId="0797B97E" w:rsidR="00A667F7" w:rsidRPr="005E76BA" w:rsidRDefault="00BF76F1" w:rsidP="006E6E1E">
      <w:pPr>
        <w:tabs>
          <w:tab w:val="left" w:pos="-720"/>
        </w:tabs>
        <w:spacing w:after="160"/>
        <w:jc w:val="both"/>
        <w:rPr>
          <w:rFonts w:ascii="Arial" w:eastAsia="Arial" w:hAnsi="Arial" w:cs="Arial"/>
          <w:sz w:val="22"/>
          <w:szCs w:val="22"/>
        </w:rPr>
      </w:pPr>
      <w:r w:rsidRPr="005E76BA">
        <w:rPr>
          <w:rFonts w:ascii="Arial" w:eastAsia="Arial" w:hAnsi="Arial" w:cs="Arial"/>
          <w:sz w:val="22"/>
          <w:szCs w:val="22"/>
        </w:rPr>
        <w:t xml:space="preserve">The </w:t>
      </w:r>
      <w:r w:rsidR="003A13BE">
        <w:rPr>
          <w:rFonts w:ascii="Arial" w:eastAsia="Arial" w:hAnsi="Arial" w:cs="Arial"/>
          <w:sz w:val="22"/>
          <w:szCs w:val="22"/>
        </w:rPr>
        <w:t>Provider</w:t>
      </w:r>
      <w:r w:rsidRPr="005E76BA">
        <w:rPr>
          <w:rFonts w:ascii="Arial" w:eastAsia="Arial" w:hAnsi="Arial" w:cs="Arial"/>
          <w:sz w:val="22"/>
          <w:szCs w:val="22"/>
        </w:rPr>
        <w:t xml:space="preserve"> shall retain the following prime documents as part of the requisite audit trail to which </w:t>
      </w:r>
      <w:proofErr w:type="gramStart"/>
      <w:r w:rsidR="00135165" w:rsidRPr="005E76BA">
        <w:rPr>
          <w:rFonts w:ascii="Arial" w:eastAsia="Arial" w:hAnsi="Arial" w:cs="Arial"/>
          <w:sz w:val="22"/>
          <w:szCs w:val="22"/>
        </w:rPr>
        <w:t>GLL</w:t>
      </w:r>
      <w:proofErr w:type="gramEnd"/>
      <w:r w:rsidR="00135165" w:rsidRPr="005E76BA">
        <w:rPr>
          <w:rFonts w:ascii="Arial" w:eastAsia="Arial" w:hAnsi="Arial" w:cs="Arial"/>
          <w:sz w:val="22"/>
          <w:szCs w:val="22"/>
        </w:rPr>
        <w:t xml:space="preserve"> </w:t>
      </w:r>
      <w:r w:rsidRPr="005E76BA">
        <w:rPr>
          <w:rFonts w:ascii="Arial" w:eastAsia="Arial" w:hAnsi="Arial" w:cs="Arial"/>
          <w:sz w:val="22"/>
          <w:szCs w:val="22"/>
        </w:rPr>
        <w:t>or their agents shall have free access will include:</w:t>
      </w:r>
    </w:p>
    <w:p w14:paraId="7ADF11DD"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 xml:space="preserve">Function Invoices Issued </w:t>
      </w:r>
    </w:p>
    <w:p w14:paraId="2E54DE2D" w14:textId="105EF149" w:rsidR="006E6E1E" w:rsidRPr="005E76BA" w:rsidRDefault="00BF76F1" w:rsidP="005E76BA">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Security Collection Receipts/Records</w:t>
      </w:r>
    </w:p>
    <w:p w14:paraId="2CA69955"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Cash Records</w:t>
      </w:r>
    </w:p>
    <w:p w14:paraId="0E55152B"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Credit/Debit Sales Vouchers</w:t>
      </w:r>
    </w:p>
    <w:p w14:paraId="7119CA71"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Banking Receipts</w:t>
      </w:r>
    </w:p>
    <w:p w14:paraId="05783742"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Cash Register Audit Rolls and Z Readings</w:t>
      </w:r>
    </w:p>
    <w:p w14:paraId="6FEC8929"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 xml:space="preserve">- </w:t>
      </w:r>
      <w:r w:rsidRPr="005E76BA">
        <w:rPr>
          <w:rFonts w:ascii="Arial" w:eastAsia="Arial" w:hAnsi="Arial" w:cs="Arial"/>
          <w:sz w:val="22"/>
          <w:szCs w:val="22"/>
        </w:rPr>
        <w:tab/>
        <w:t>Value Added Tax Returns to HM Customs and Excise (to include both output and input tax).</w:t>
      </w:r>
    </w:p>
    <w:p w14:paraId="6056CDD9" w14:textId="77777777" w:rsidR="00A667F7" w:rsidRPr="005E76BA" w:rsidRDefault="00BF76F1" w:rsidP="006E6E1E">
      <w:pPr>
        <w:tabs>
          <w:tab w:val="left" w:pos="-720"/>
        </w:tabs>
        <w:spacing w:after="100"/>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Payroll Calculations</w:t>
      </w:r>
    </w:p>
    <w:p w14:paraId="7D23E3A8" w14:textId="77777777" w:rsidR="00A667F7" w:rsidRPr="005E76BA" w:rsidRDefault="00BF76F1" w:rsidP="006E6E1E">
      <w:pPr>
        <w:tabs>
          <w:tab w:val="left" w:pos="-720"/>
        </w:tabs>
        <w:ind w:left="284" w:hanging="284"/>
        <w:jc w:val="both"/>
        <w:rPr>
          <w:rFonts w:ascii="Arial" w:eastAsia="Arial" w:hAnsi="Arial" w:cs="Arial"/>
          <w:sz w:val="22"/>
          <w:szCs w:val="22"/>
        </w:rPr>
      </w:pPr>
      <w:r w:rsidRPr="005E76BA">
        <w:rPr>
          <w:rFonts w:ascii="Arial" w:eastAsia="Arial" w:hAnsi="Arial" w:cs="Arial"/>
          <w:sz w:val="22"/>
          <w:szCs w:val="22"/>
        </w:rPr>
        <w:t>-</w:t>
      </w:r>
      <w:r w:rsidRPr="005E76BA">
        <w:rPr>
          <w:rFonts w:ascii="Arial" w:eastAsia="Arial" w:hAnsi="Arial" w:cs="Arial"/>
          <w:sz w:val="22"/>
          <w:szCs w:val="22"/>
        </w:rPr>
        <w:tab/>
        <w:t>Invoices for Purchases Made</w:t>
      </w:r>
    </w:p>
    <w:p w14:paraId="64E19E76" w14:textId="77777777" w:rsidR="00A667F7" w:rsidRPr="005E76BA" w:rsidRDefault="00A667F7" w:rsidP="006E6E1E">
      <w:pPr>
        <w:tabs>
          <w:tab w:val="left" w:pos="-720"/>
        </w:tabs>
        <w:jc w:val="both"/>
        <w:rPr>
          <w:rFonts w:ascii="Arial" w:eastAsia="Arial" w:hAnsi="Arial" w:cs="Arial"/>
          <w:sz w:val="22"/>
          <w:szCs w:val="22"/>
        </w:rPr>
      </w:pPr>
    </w:p>
    <w:p w14:paraId="2441AC86" w14:textId="7D5BCFA4" w:rsidR="003371BF" w:rsidRPr="00C35006" w:rsidRDefault="00BF76F1">
      <w:pPr>
        <w:tabs>
          <w:tab w:val="left" w:pos="-720"/>
        </w:tabs>
        <w:jc w:val="both"/>
        <w:rPr>
          <w:rFonts w:ascii="Arial" w:eastAsia="Arial" w:hAnsi="Arial" w:cs="Arial"/>
          <w:sz w:val="22"/>
          <w:szCs w:val="22"/>
        </w:rPr>
      </w:pPr>
      <w:r w:rsidRPr="005E76BA">
        <w:rPr>
          <w:rFonts w:ascii="Arial" w:eastAsia="Arial" w:hAnsi="Arial" w:cs="Arial"/>
          <w:sz w:val="22"/>
          <w:szCs w:val="22"/>
        </w:rPr>
        <w:t>All cash transactions should be carried out in such a manner as to be fully identifiable and auditable.</w:t>
      </w:r>
    </w:p>
    <w:p w14:paraId="1221D11D" w14:textId="77777777" w:rsidR="00A667F7" w:rsidRDefault="00A667F7">
      <w:pPr>
        <w:tabs>
          <w:tab w:val="left" w:pos="-720"/>
        </w:tabs>
        <w:jc w:val="both"/>
        <w:rPr>
          <w:rFonts w:ascii="Arial" w:eastAsia="Arial" w:hAnsi="Arial" w:cs="Arial"/>
          <w:sz w:val="22"/>
          <w:szCs w:val="22"/>
        </w:rPr>
      </w:pPr>
    </w:p>
    <w:p w14:paraId="4639D371" w14:textId="77777777" w:rsidR="00C35006" w:rsidRDefault="00C35006">
      <w:pPr>
        <w:tabs>
          <w:tab w:val="left" w:pos="-720"/>
        </w:tabs>
        <w:jc w:val="both"/>
        <w:rPr>
          <w:rFonts w:ascii="Arial" w:eastAsia="Arial" w:hAnsi="Arial" w:cs="Arial"/>
          <w:b/>
          <w:sz w:val="22"/>
          <w:szCs w:val="22"/>
        </w:rPr>
      </w:pPr>
    </w:p>
    <w:p w14:paraId="667511D8" w14:textId="33718279"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Cash Handling</w:t>
      </w:r>
      <w:r w:rsidR="003371BF">
        <w:rPr>
          <w:rFonts w:ascii="Arial" w:eastAsia="Arial" w:hAnsi="Arial" w:cs="Arial"/>
          <w:b/>
          <w:sz w:val="22"/>
          <w:szCs w:val="22"/>
        </w:rPr>
        <w:t xml:space="preserve"> </w:t>
      </w:r>
    </w:p>
    <w:p w14:paraId="343A7D49" w14:textId="77777777" w:rsidR="00A667F7" w:rsidRDefault="00A667F7">
      <w:pPr>
        <w:tabs>
          <w:tab w:val="left" w:pos="-720"/>
        </w:tabs>
        <w:ind w:left="720"/>
        <w:jc w:val="both"/>
        <w:rPr>
          <w:rFonts w:ascii="Arial" w:eastAsia="Arial" w:hAnsi="Arial" w:cs="Arial"/>
          <w:sz w:val="22"/>
          <w:szCs w:val="22"/>
        </w:rPr>
      </w:pPr>
    </w:p>
    <w:p w14:paraId="42E52FFD" w14:textId="3CF41732"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shall be responsible for the safe and secure custody of any cash or goods held by it on the Premises and for the provision of a suitable safe in the designated office for the purpose, in compliance with its insurance liabilities.</w:t>
      </w:r>
    </w:p>
    <w:p w14:paraId="6D6EC7E9" w14:textId="77777777" w:rsidR="00A667F7" w:rsidRDefault="00A667F7">
      <w:pPr>
        <w:tabs>
          <w:tab w:val="left" w:pos="-720"/>
        </w:tabs>
        <w:jc w:val="both"/>
        <w:rPr>
          <w:rFonts w:ascii="Arial" w:eastAsia="Arial" w:hAnsi="Arial" w:cs="Arial"/>
          <w:sz w:val="22"/>
          <w:szCs w:val="22"/>
        </w:rPr>
      </w:pPr>
    </w:p>
    <w:p w14:paraId="45310346" w14:textId="24A72F6E" w:rsidR="00A667F7" w:rsidRDefault="00BF76F1" w:rsidP="00185AC7">
      <w:pPr>
        <w:tabs>
          <w:tab w:val="left" w:pos="-720"/>
        </w:tabs>
        <w:jc w:val="both"/>
        <w:rPr>
          <w:rFonts w:ascii="Arial" w:eastAsia="Arial" w:hAnsi="Arial" w:cs="Arial"/>
          <w:sz w:val="22"/>
          <w:szCs w:val="22"/>
        </w:rPr>
      </w:pPr>
      <w:r>
        <w:rPr>
          <w:rFonts w:ascii="Arial" w:eastAsia="Arial" w:hAnsi="Arial" w:cs="Arial"/>
          <w:b/>
          <w:sz w:val="22"/>
          <w:szCs w:val="22"/>
        </w:rPr>
        <w:t>Stock Control</w:t>
      </w:r>
      <w:r w:rsidR="003371BF">
        <w:rPr>
          <w:rFonts w:ascii="Arial" w:eastAsia="Arial" w:hAnsi="Arial" w:cs="Arial"/>
          <w:b/>
          <w:sz w:val="22"/>
          <w:szCs w:val="22"/>
        </w:rPr>
        <w:t xml:space="preserve"> </w:t>
      </w:r>
    </w:p>
    <w:p w14:paraId="04576535" w14:textId="77777777" w:rsidR="00A667F7" w:rsidRDefault="00A667F7" w:rsidP="00185AC7">
      <w:pPr>
        <w:tabs>
          <w:tab w:val="left" w:pos="-720"/>
        </w:tabs>
        <w:jc w:val="both"/>
        <w:rPr>
          <w:rFonts w:ascii="Arial" w:eastAsia="Arial" w:hAnsi="Arial" w:cs="Arial"/>
          <w:sz w:val="22"/>
          <w:szCs w:val="22"/>
        </w:rPr>
      </w:pPr>
    </w:p>
    <w:p w14:paraId="27D24E63" w14:textId="58A551C1" w:rsidR="00A667F7" w:rsidRDefault="00BF76F1" w:rsidP="00185AC7">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shall hold and maintain stocks of </w:t>
      </w:r>
      <w:r w:rsidR="00382592">
        <w:rPr>
          <w:rFonts w:ascii="Arial" w:eastAsia="Arial" w:hAnsi="Arial" w:cs="Arial"/>
          <w:sz w:val="22"/>
          <w:szCs w:val="22"/>
        </w:rPr>
        <w:t xml:space="preserve">all </w:t>
      </w:r>
      <w:r>
        <w:rPr>
          <w:rFonts w:ascii="Arial" w:eastAsia="Arial" w:hAnsi="Arial" w:cs="Arial"/>
          <w:sz w:val="22"/>
          <w:szCs w:val="22"/>
        </w:rPr>
        <w:t xml:space="preserve">products required to provide the services.  Such stocks shall be held at the risk of the </w:t>
      </w:r>
      <w:r w:rsidR="00382592">
        <w:rPr>
          <w:rFonts w:ascii="Arial" w:eastAsia="Arial" w:hAnsi="Arial" w:cs="Arial"/>
          <w:sz w:val="22"/>
          <w:szCs w:val="22"/>
        </w:rPr>
        <w:t xml:space="preserve">Provider </w:t>
      </w:r>
      <w:r>
        <w:rPr>
          <w:rFonts w:ascii="Arial" w:eastAsia="Arial" w:hAnsi="Arial" w:cs="Arial"/>
          <w:sz w:val="22"/>
          <w:szCs w:val="22"/>
        </w:rPr>
        <w:t xml:space="preserve">except for destruction or damage by fire or other insured risks not due to the neglect or default of the </w:t>
      </w:r>
      <w:r w:rsidR="00382592">
        <w:rPr>
          <w:rFonts w:ascii="Arial" w:eastAsia="Arial" w:hAnsi="Arial" w:cs="Arial"/>
          <w:sz w:val="22"/>
          <w:szCs w:val="22"/>
        </w:rPr>
        <w:t>Provider</w:t>
      </w:r>
      <w:r>
        <w:rPr>
          <w:rFonts w:ascii="Arial" w:eastAsia="Arial" w:hAnsi="Arial" w:cs="Arial"/>
          <w:sz w:val="22"/>
          <w:szCs w:val="22"/>
        </w:rPr>
        <w:t xml:space="preserve">.  Title to such stocks shall be held by the </w:t>
      </w:r>
      <w:r w:rsidR="00382592">
        <w:rPr>
          <w:rFonts w:ascii="Arial" w:eastAsia="Arial" w:hAnsi="Arial" w:cs="Arial"/>
          <w:sz w:val="22"/>
          <w:szCs w:val="22"/>
        </w:rPr>
        <w:t>Provider</w:t>
      </w:r>
    </w:p>
    <w:p w14:paraId="3CD34FC6" w14:textId="77777777" w:rsidR="00C35006" w:rsidRDefault="00C35006" w:rsidP="00185AC7">
      <w:pPr>
        <w:tabs>
          <w:tab w:val="left" w:pos="-720"/>
        </w:tabs>
        <w:jc w:val="both"/>
        <w:rPr>
          <w:rFonts w:ascii="Arial" w:eastAsia="Arial" w:hAnsi="Arial" w:cs="Arial"/>
          <w:sz w:val="22"/>
          <w:szCs w:val="22"/>
        </w:rPr>
      </w:pPr>
    </w:p>
    <w:p w14:paraId="4A160547" w14:textId="77777777" w:rsidR="00A667F7" w:rsidRDefault="00A667F7" w:rsidP="00185AC7">
      <w:pPr>
        <w:tabs>
          <w:tab w:val="left" w:pos="-720"/>
        </w:tabs>
        <w:jc w:val="both"/>
        <w:rPr>
          <w:rFonts w:ascii="Arial" w:eastAsia="Arial" w:hAnsi="Arial" w:cs="Arial"/>
          <w:sz w:val="22"/>
          <w:szCs w:val="22"/>
        </w:rPr>
      </w:pPr>
    </w:p>
    <w:p w14:paraId="1A2D4C62" w14:textId="11A83D58" w:rsidR="00A667F7" w:rsidRDefault="00BF76F1" w:rsidP="00185AC7">
      <w:pPr>
        <w:tabs>
          <w:tab w:val="left" w:pos="-720"/>
        </w:tabs>
        <w:jc w:val="both"/>
        <w:rPr>
          <w:rFonts w:ascii="Arial" w:eastAsia="Arial" w:hAnsi="Arial" w:cs="Arial"/>
          <w:sz w:val="22"/>
          <w:szCs w:val="22"/>
        </w:rPr>
      </w:pPr>
      <w:r>
        <w:rPr>
          <w:rFonts w:ascii="Arial" w:eastAsia="Arial" w:hAnsi="Arial" w:cs="Arial"/>
          <w:b/>
          <w:sz w:val="22"/>
          <w:szCs w:val="22"/>
        </w:rPr>
        <w:t>Credit/Debit Cards</w:t>
      </w:r>
      <w:r w:rsidR="003371BF">
        <w:rPr>
          <w:rFonts w:ascii="Arial" w:eastAsia="Arial" w:hAnsi="Arial" w:cs="Arial"/>
          <w:b/>
          <w:sz w:val="22"/>
          <w:szCs w:val="22"/>
        </w:rPr>
        <w:t xml:space="preserve"> </w:t>
      </w:r>
    </w:p>
    <w:p w14:paraId="56D81734" w14:textId="77777777" w:rsidR="00A667F7" w:rsidRDefault="00A667F7" w:rsidP="00185AC7">
      <w:pPr>
        <w:tabs>
          <w:tab w:val="left" w:pos="-720"/>
        </w:tabs>
        <w:ind w:left="720"/>
        <w:jc w:val="both"/>
        <w:rPr>
          <w:rFonts w:ascii="Arial" w:eastAsia="Arial" w:hAnsi="Arial" w:cs="Arial"/>
          <w:sz w:val="22"/>
          <w:szCs w:val="22"/>
        </w:rPr>
      </w:pPr>
    </w:p>
    <w:p w14:paraId="3AFF0A4C" w14:textId="68618DDF" w:rsidR="00A667F7" w:rsidRDefault="00BF76F1" w:rsidP="00185AC7">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will provide facilities for visitors to pay by credit or </w:t>
      </w:r>
      <w:proofErr w:type="gramStart"/>
      <w:r>
        <w:rPr>
          <w:rFonts w:ascii="Arial" w:eastAsia="Arial" w:hAnsi="Arial" w:cs="Arial"/>
          <w:sz w:val="22"/>
          <w:szCs w:val="22"/>
        </w:rPr>
        <w:t>debit card</w:t>
      </w:r>
      <w:proofErr w:type="gramEnd"/>
      <w:r>
        <w:rPr>
          <w:rFonts w:ascii="Arial" w:eastAsia="Arial" w:hAnsi="Arial" w:cs="Arial"/>
          <w:sz w:val="22"/>
          <w:szCs w:val="22"/>
        </w:rPr>
        <w:t xml:space="preserve">.  The </w:t>
      </w:r>
      <w:r w:rsidR="00382592">
        <w:rPr>
          <w:rFonts w:ascii="Arial" w:eastAsia="Arial" w:hAnsi="Arial" w:cs="Arial"/>
          <w:sz w:val="22"/>
          <w:szCs w:val="22"/>
        </w:rPr>
        <w:t>Provider</w:t>
      </w:r>
      <w:r>
        <w:rPr>
          <w:rFonts w:ascii="Arial" w:eastAsia="Arial" w:hAnsi="Arial" w:cs="Arial"/>
          <w:sz w:val="22"/>
          <w:szCs w:val="22"/>
        </w:rPr>
        <w:t xml:space="preserve"> will be the registered merchant in respect of credit/charge card transactions and will be responsible for all commissions payable to/charges levied by the credit/charge company.  </w:t>
      </w:r>
      <w:r>
        <w:rPr>
          <w:rFonts w:ascii="Arial" w:eastAsia="Arial" w:hAnsi="Arial" w:cs="Arial"/>
          <w:sz w:val="22"/>
          <w:szCs w:val="22"/>
        </w:rPr>
        <w:lastRenderedPageBreak/>
        <w:t>These sales will be included within the declared gross turnover figures used for the purpose of calculating the commission payments due.</w:t>
      </w:r>
    </w:p>
    <w:p w14:paraId="653AC85E" w14:textId="77777777" w:rsidR="00A667F7" w:rsidRDefault="00A667F7">
      <w:pPr>
        <w:tabs>
          <w:tab w:val="left" w:pos="-720"/>
        </w:tabs>
        <w:jc w:val="both"/>
        <w:rPr>
          <w:rFonts w:ascii="Arial" w:eastAsia="Arial" w:hAnsi="Arial" w:cs="Arial"/>
          <w:sz w:val="22"/>
          <w:szCs w:val="22"/>
        </w:rPr>
      </w:pPr>
    </w:p>
    <w:p w14:paraId="111B7ED9" w14:textId="6A5E5BD0"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Monetary Shortages</w:t>
      </w:r>
    </w:p>
    <w:p w14:paraId="66DDF264" w14:textId="77777777" w:rsidR="00A667F7" w:rsidRDefault="00A667F7">
      <w:pPr>
        <w:tabs>
          <w:tab w:val="left" w:pos="-720"/>
        </w:tabs>
        <w:jc w:val="both"/>
        <w:rPr>
          <w:rFonts w:ascii="Arial" w:eastAsia="Arial" w:hAnsi="Arial" w:cs="Arial"/>
          <w:sz w:val="22"/>
          <w:szCs w:val="22"/>
        </w:rPr>
      </w:pPr>
    </w:p>
    <w:p w14:paraId="6BA8E2EE" w14:textId="6395492F"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shall be responsible for any monetary losses whether through fraud, theft or negligence and shortages of cash takings against till readings.</w:t>
      </w:r>
    </w:p>
    <w:p w14:paraId="4916C749" w14:textId="77777777" w:rsidR="00A667F7" w:rsidRDefault="00A667F7">
      <w:pPr>
        <w:tabs>
          <w:tab w:val="left" w:pos="-720"/>
        </w:tabs>
        <w:jc w:val="both"/>
        <w:rPr>
          <w:rFonts w:ascii="Arial" w:eastAsia="Arial" w:hAnsi="Arial" w:cs="Arial"/>
          <w:sz w:val="22"/>
          <w:szCs w:val="22"/>
        </w:rPr>
      </w:pPr>
    </w:p>
    <w:p w14:paraId="09E81B0F" w14:textId="77777777"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Losses of cash or monetary instruments and shortages of takings in cash registers, whether through fraud, theft or negligence are to be treated as an expenditure item and are not to be deducted from any catering receipts for the purposes of calculating the turnover rent. </w:t>
      </w:r>
    </w:p>
    <w:p w14:paraId="2862B244" w14:textId="77777777" w:rsidR="00A667F7" w:rsidRDefault="00A667F7">
      <w:pPr>
        <w:tabs>
          <w:tab w:val="left" w:pos="-720"/>
        </w:tabs>
        <w:jc w:val="both"/>
        <w:rPr>
          <w:rFonts w:ascii="Arial" w:eastAsia="Arial" w:hAnsi="Arial" w:cs="Arial"/>
          <w:sz w:val="22"/>
          <w:szCs w:val="22"/>
        </w:rPr>
      </w:pPr>
    </w:p>
    <w:p w14:paraId="3DE155CF" w14:textId="087DD4E1"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Bad Debts</w:t>
      </w:r>
      <w:r w:rsidR="003371BF">
        <w:rPr>
          <w:rFonts w:ascii="Arial" w:eastAsia="Arial" w:hAnsi="Arial" w:cs="Arial"/>
          <w:b/>
          <w:sz w:val="22"/>
          <w:szCs w:val="22"/>
        </w:rPr>
        <w:t xml:space="preserve"> </w:t>
      </w:r>
    </w:p>
    <w:p w14:paraId="08A5B2DB" w14:textId="77777777" w:rsidR="00A667F7" w:rsidRDefault="00A667F7">
      <w:pPr>
        <w:tabs>
          <w:tab w:val="left" w:pos="-720"/>
        </w:tabs>
        <w:jc w:val="both"/>
        <w:rPr>
          <w:rFonts w:ascii="Arial" w:eastAsia="Arial" w:hAnsi="Arial" w:cs="Arial"/>
          <w:sz w:val="22"/>
          <w:szCs w:val="22"/>
        </w:rPr>
      </w:pPr>
    </w:p>
    <w:p w14:paraId="57CB2811" w14:textId="7E2A6368"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is liable for bad debts.  Bad debts shall be treated as an expenditure item when preparing accounts and not deducted from any catering receipts for the purpose of calculating the turnover rent.</w:t>
      </w:r>
    </w:p>
    <w:p w14:paraId="27CCE9F8" w14:textId="77777777" w:rsidR="00A667F7" w:rsidRDefault="00A667F7">
      <w:pPr>
        <w:tabs>
          <w:tab w:val="left" w:pos="-720"/>
        </w:tabs>
        <w:jc w:val="both"/>
        <w:rPr>
          <w:rFonts w:ascii="Arial" w:eastAsia="Arial" w:hAnsi="Arial" w:cs="Arial"/>
          <w:sz w:val="22"/>
          <w:szCs w:val="22"/>
        </w:rPr>
      </w:pPr>
    </w:p>
    <w:p w14:paraId="47960BEB" w14:textId="61AB6CE7"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Refunds</w:t>
      </w:r>
    </w:p>
    <w:p w14:paraId="625416CD" w14:textId="77777777" w:rsidR="00A667F7" w:rsidRDefault="00A667F7">
      <w:pPr>
        <w:tabs>
          <w:tab w:val="left" w:pos="-720"/>
        </w:tabs>
        <w:jc w:val="both"/>
        <w:rPr>
          <w:rFonts w:ascii="Arial" w:eastAsia="Arial" w:hAnsi="Arial" w:cs="Arial"/>
          <w:sz w:val="22"/>
          <w:szCs w:val="22"/>
          <w:u w:val="single"/>
        </w:rPr>
      </w:pPr>
    </w:p>
    <w:p w14:paraId="4EFBADE8" w14:textId="5EBAE4DD"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Where the customer has a legitimate complaint concerning the standard of service, he/she shall be offered either a refund or the opportunity of another meal/replacement product with the compliments of the </w:t>
      </w:r>
      <w:proofErr w:type="gramStart"/>
      <w:r w:rsidR="00382592">
        <w:rPr>
          <w:rFonts w:ascii="Arial" w:eastAsia="Arial" w:hAnsi="Arial" w:cs="Arial"/>
          <w:sz w:val="22"/>
          <w:szCs w:val="22"/>
        </w:rPr>
        <w:t>Provider</w:t>
      </w:r>
      <w:r>
        <w:rPr>
          <w:rFonts w:ascii="Arial" w:eastAsia="Arial" w:hAnsi="Arial" w:cs="Arial"/>
          <w:sz w:val="22"/>
          <w:szCs w:val="22"/>
        </w:rPr>
        <w:t xml:space="preserve">  A</w:t>
      </w:r>
      <w:proofErr w:type="gramEnd"/>
      <w:r>
        <w:rPr>
          <w:rFonts w:ascii="Arial" w:eastAsia="Arial" w:hAnsi="Arial" w:cs="Arial"/>
          <w:sz w:val="22"/>
          <w:szCs w:val="22"/>
        </w:rPr>
        <w:t xml:space="preserve"> pragmatic approach shall be taken, the most appropriate course of action depending on the nature and circumstances of the complaint.</w:t>
      </w:r>
    </w:p>
    <w:p w14:paraId="296284D9" w14:textId="77777777" w:rsidR="00185AC7" w:rsidRDefault="00185AC7">
      <w:pPr>
        <w:tabs>
          <w:tab w:val="left" w:pos="-720"/>
        </w:tabs>
        <w:jc w:val="both"/>
        <w:rPr>
          <w:rFonts w:ascii="Arial" w:eastAsia="Arial" w:hAnsi="Arial" w:cs="Arial"/>
          <w:sz w:val="22"/>
          <w:szCs w:val="22"/>
        </w:rPr>
      </w:pPr>
    </w:p>
    <w:p w14:paraId="75394E7F" w14:textId="2719DD62"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Refunds are to be treated as an item of catering expenditure and are not to be deducted from turnover.  </w:t>
      </w:r>
    </w:p>
    <w:p w14:paraId="32854D42" w14:textId="77777777" w:rsidR="00A667F7" w:rsidRDefault="00A667F7">
      <w:pPr>
        <w:tabs>
          <w:tab w:val="left" w:pos="-720"/>
        </w:tabs>
        <w:jc w:val="both"/>
        <w:rPr>
          <w:rFonts w:ascii="Arial" w:eastAsia="Arial" w:hAnsi="Arial" w:cs="Arial"/>
          <w:sz w:val="22"/>
          <w:szCs w:val="22"/>
        </w:rPr>
      </w:pPr>
    </w:p>
    <w:p w14:paraId="3EF19ED7" w14:textId="741E2B8B"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All complaints and refunds should be logged and reported to </w:t>
      </w:r>
      <w:r w:rsidR="00BC4A09">
        <w:rPr>
          <w:rFonts w:ascii="Arial" w:eastAsia="Arial" w:hAnsi="Arial" w:cs="Arial"/>
          <w:sz w:val="22"/>
          <w:szCs w:val="22"/>
        </w:rPr>
        <w:t>GLL</w:t>
      </w:r>
      <w:r>
        <w:rPr>
          <w:rFonts w:ascii="Arial" w:eastAsia="Arial" w:hAnsi="Arial" w:cs="Arial"/>
          <w:sz w:val="22"/>
          <w:szCs w:val="22"/>
        </w:rPr>
        <w:t>.</w:t>
      </w:r>
    </w:p>
    <w:p w14:paraId="56676AFB" w14:textId="77777777" w:rsidR="00A667F7" w:rsidRDefault="00A667F7">
      <w:pPr>
        <w:tabs>
          <w:tab w:val="left" w:pos="-720"/>
        </w:tabs>
        <w:jc w:val="both"/>
        <w:rPr>
          <w:rFonts w:ascii="Arial" w:eastAsia="Arial" w:hAnsi="Arial" w:cs="Arial"/>
          <w:sz w:val="22"/>
          <w:szCs w:val="22"/>
        </w:rPr>
      </w:pPr>
    </w:p>
    <w:p w14:paraId="4297D4CC" w14:textId="23FDEA0D"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Value Added Taxes and Other Taxes and Duties</w:t>
      </w:r>
    </w:p>
    <w:p w14:paraId="55CB703F" w14:textId="77777777" w:rsidR="00A667F7" w:rsidRDefault="00A667F7">
      <w:pPr>
        <w:tabs>
          <w:tab w:val="left" w:pos="-720"/>
        </w:tabs>
        <w:jc w:val="both"/>
        <w:rPr>
          <w:rFonts w:ascii="Arial" w:eastAsia="Arial" w:hAnsi="Arial" w:cs="Arial"/>
          <w:sz w:val="22"/>
          <w:szCs w:val="22"/>
        </w:rPr>
      </w:pPr>
    </w:p>
    <w:p w14:paraId="789E0E6E" w14:textId="6B8DE4B8"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shall be responsible for the accounting to HM Revenue and Customs for Value Added Tax provided under the Licence and to other statutory bodies for all other applicable taxes and duties which shall be levied at the appropriate rates and accounted for fully in accordance with statutory requirements.</w:t>
      </w:r>
    </w:p>
    <w:p w14:paraId="629C813A" w14:textId="77777777" w:rsidR="00A667F7" w:rsidRDefault="00A667F7">
      <w:pPr>
        <w:tabs>
          <w:tab w:val="left" w:pos="-720"/>
        </w:tabs>
        <w:jc w:val="both"/>
        <w:rPr>
          <w:rFonts w:ascii="Arial" w:eastAsia="Arial" w:hAnsi="Arial" w:cs="Arial"/>
          <w:sz w:val="22"/>
          <w:szCs w:val="22"/>
        </w:rPr>
      </w:pPr>
    </w:p>
    <w:p w14:paraId="2916843C" w14:textId="77777777" w:rsidR="00A667F7" w:rsidRDefault="00BF76F1">
      <w:pPr>
        <w:tabs>
          <w:tab w:val="left" w:pos="-720"/>
        </w:tabs>
        <w:jc w:val="both"/>
        <w:rPr>
          <w:rFonts w:ascii="Arial" w:eastAsia="Arial" w:hAnsi="Arial" w:cs="Arial"/>
          <w:sz w:val="22"/>
          <w:szCs w:val="22"/>
        </w:rPr>
      </w:pPr>
      <w:r>
        <w:rPr>
          <w:rFonts w:ascii="Arial" w:eastAsia="Arial" w:hAnsi="Arial" w:cs="Arial"/>
          <w:sz w:val="22"/>
          <w:szCs w:val="22"/>
        </w:rPr>
        <w:t>All fees, rents, commissions and service charges are quoted as a V.A.T. exclusive rate.  V.A.T. will be charged at the current rate where applicable.</w:t>
      </w:r>
    </w:p>
    <w:p w14:paraId="63F783F7" w14:textId="77777777" w:rsidR="00DD5732" w:rsidRDefault="00DD5732">
      <w:pPr>
        <w:tabs>
          <w:tab w:val="left" w:pos="-720"/>
        </w:tabs>
        <w:jc w:val="both"/>
        <w:rPr>
          <w:rFonts w:ascii="Arial" w:eastAsia="Arial" w:hAnsi="Arial" w:cs="Arial"/>
          <w:b/>
          <w:sz w:val="22"/>
          <w:szCs w:val="22"/>
        </w:rPr>
      </w:pPr>
    </w:p>
    <w:p w14:paraId="1484B7CD" w14:textId="5F08C93D" w:rsidR="00A667F7" w:rsidRDefault="00BF76F1">
      <w:pPr>
        <w:tabs>
          <w:tab w:val="left" w:pos="-720"/>
        </w:tabs>
        <w:jc w:val="both"/>
        <w:rPr>
          <w:rFonts w:ascii="Arial" w:eastAsia="Arial" w:hAnsi="Arial" w:cs="Arial"/>
          <w:sz w:val="22"/>
          <w:szCs w:val="22"/>
        </w:rPr>
      </w:pPr>
      <w:r>
        <w:rPr>
          <w:rFonts w:ascii="Arial" w:eastAsia="Arial" w:hAnsi="Arial" w:cs="Arial"/>
          <w:b/>
          <w:sz w:val="22"/>
          <w:szCs w:val="22"/>
        </w:rPr>
        <w:t>Pre-Contract Involvement</w:t>
      </w:r>
      <w:r w:rsidR="00382592">
        <w:rPr>
          <w:rFonts w:ascii="Arial" w:eastAsia="Arial" w:hAnsi="Arial" w:cs="Arial"/>
          <w:b/>
          <w:sz w:val="22"/>
          <w:szCs w:val="22"/>
        </w:rPr>
        <w:t xml:space="preserve"> </w:t>
      </w:r>
    </w:p>
    <w:p w14:paraId="428BE467" w14:textId="77777777" w:rsidR="00A667F7" w:rsidRDefault="00A667F7">
      <w:pPr>
        <w:tabs>
          <w:tab w:val="left" w:pos="-720"/>
        </w:tabs>
        <w:jc w:val="both"/>
        <w:rPr>
          <w:rFonts w:ascii="Arial" w:eastAsia="Arial" w:hAnsi="Arial" w:cs="Arial"/>
          <w:sz w:val="22"/>
          <w:szCs w:val="22"/>
        </w:rPr>
      </w:pPr>
    </w:p>
    <w:p w14:paraId="6D6C2FC7" w14:textId="4DCC1FA8" w:rsidR="00382592" w:rsidRDefault="00BF76F1" w:rsidP="00D10D21">
      <w:pPr>
        <w:tabs>
          <w:tab w:val="left" w:pos="-720"/>
        </w:tabs>
        <w:jc w:val="both"/>
        <w:rPr>
          <w:rFonts w:ascii="Arial" w:eastAsia="Arial" w:hAnsi="Arial" w:cs="Arial"/>
          <w:sz w:val="22"/>
          <w:szCs w:val="22"/>
        </w:rPr>
      </w:pPr>
      <w:r>
        <w:rPr>
          <w:rFonts w:ascii="Arial" w:eastAsia="Arial" w:hAnsi="Arial" w:cs="Arial"/>
          <w:sz w:val="22"/>
          <w:szCs w:val="22"/>
        </w:rPr>
        <w:t xml:space="preserve">The </w:t>
      </w:r>
      <w:r w:rsidR="00382592">
        <w:rPr>
          <w:rFonts w:ascii="Arial" w:eastAsia="Arial" w:hAnsi="Arial" w:cs="Arial"/>
          <w:sz w:val="22"/>
          <w:szCs w:val="22"/>
        </w:rPr>
        <w:t>Provider</w:t>
      </w:r>
      <w:r>
        <w:rPr>
          <w:rFonts w:ascii="Arial" w:eastAsia="Arial" w:hAnsi="Arial" w:cs="Arial"/>
          <w:sz w:val="22"/>
          <w:szCs w:val="22"/>
        </w:rPr>
        <w:t xml:space="preserve"> will be expected to commit resource in the form of designated personnel to project manage the detailed design and fit out programme and to adequately mobilise the contract prior to the commencement of full operations.  A pre-opening schedule and programme should be submitted with the tender return to demonstrate the company’s ability to meet the project timescale.  Any problems envisaged with the pre-opening period should be stated clearly in the tender.</w:t>
      </w:r>
    </w:p>
    <w:p w14:paraId="45A2ADEB" w14:textId="77777777" w:rsidR="00A62FAC" w:rsidRDefault="00A62FAC" w:rsidP="00D10D21">
      <w:pPr>
        <w:tabs>
          <w:tab w:val="left" w:pos="-720"/>
        </w:tabs>
        <w:jc w:val="both"/>
        <w:rPr>
          <w:rFonts w:ascii="Arial" w:eastAsia="Arial" w:hAnsi="Arial" w:cs="Arial"/>
          <w:sz w:val="22"/>
          <w:szCs w:val="22"/>
        </w:rPr>
      </w:pPr>
    </w:p>
    <w:p w14:paraId="74D7CA11" w14:textId="77777777" w:rsidR="00A62FAC" w:rsidRDefault="00A62FAC" w:rsidP="00D10D21">
      <w:pPr>
        <w:tabs>
          <w:tab w:val="left" w:pos="-720"/>
        </w:tabs>
        <w:jc w:val="both"/>
        <w:rPr>
          <w:rFonts w:ascii="Arial" w:eastAsia="Arial" w:hAnsi="Arial" w:cs="Arial"/>
          <w:sz w:val="22"/>
          <w:szCs w:val="22"/>
        </w:rPr>
      </w:pPr>
    </w:p>
    <w:p w14:paraId="7F896E78" w14:textId="77777777" w:rsidR="00A62FAC" w:rsidRPr="00D10D21" w:rsidRDefault="00A62FAC" w:rsidP="00D10D21">
      <w:pPr>
        <w:tabs>
          <w:tab w:val="left" w:pos="-720"/>
        </w:tabs>
        <w:jc w:val="both"/>
        <w:rPr>
          <w:rFonts w:ascii="Arial" w:eastAsia="Arial" w:hAnsi="Arial" w:cs="Arial"/>
          <w:sz w:val="22"/>
          <w:szCs w:val="22"/>
        </w:rPr>
      </w:pPr>
    </w:p>
    <w:p w14:paraId="40CD178B" w14:textId="77777777" w:rsidR="00B51798" w:rsidRPr="00F44EAB" w:rsidRDefault="00B51798" w:rsidP="00B51798">
      <w:pPr>
        <w:jc w:val="center"/>
        <w:rPr>
          <w:rFonts w:ascii="Arial" w:eastAsia="Arial" w:hAnsi="Arial" w:cs="Arial"/>
          <w:b/>
          <w:sz w:val="44"/>
          <w:szCs w:val="44"/>
        </w:rPr>
      </w:pPr>
      <w:r w:rsidRPr="00F44EAB">
        <w:rPr>
          <w:rFonts w:ascii="Arial" w:eastAsia="Arial" w:hAnsi="Arial" w:cs="Arial"/>
          <w:b/>
          <w:sz w:val="44"/>
          <w:szCs w:val="44"/>
        </w:rPr>
        <w:t>SECTION D</w:t>
      </w:r>
    </w:p>
    <w:p w14:paraId="064F063A" w14:textId="07EE5336" w:rsidR="003371BF" w:rsidRPr="00D10D21" w:rsidRDefault="00B51798" w:rsidP="003327AD">
      <w:pPr>
        <w:jc w:val="center"/>
        <w:rPr>
          <w:rFonts w:ascii="Arial" w:eastAsia="Arial" w:hAnsi="Arial" w:cs="Arial"/>
          <w:b/>
          <w:sz w:val="44"/>
          <w:szCs w:val="44"/>
        </w:rPr>
      </w:pPr>
      <w:r w:rsidRPr="00F44EAB">
        <w:rPr>
          <w:rFonts w:ascii="Arial" w:eastAsia="Arial" w:hAnsi="Arial" w:cs="Arial"/>
          <w:b/>
          <w:sz w:val="44"/>
          <w:szCs w:val="44"/>
        </w:rPr>
        <w:t>EVALUATION CRITERA</w:t>
      </w:r>
    </w:p>
    <w:p w14:paraId="59C1F24F" w14:textId="77777777" w:rsidR="009B6770" w:rsidRDefault="009B6770" w:rsidP="00B51798">
      <w:pPr>
        <w:pStyle w:val="Default"/>
        <w:rPr>
          <w:rFonts w:ascii="Arial" w:eastAsia="Arial" w:hAnsi="Arial" w:cs="Arial"/>
          <w:b/>
          <w:color w:val="auto"/>
          <w:sz w:val="36"/>
          <w:szCs w:val="36"/>
        </w:rPr>
      </w:pPr>
    </w:p>
    <w:p w14:paraId="6A793E63" w14:textId="77777777" w:rsidR="00B51798" w:rsidRPr="00D8309C" w:rsidRDefault="00B51798" w:rsidP="00B51798">
      <w:pPr>
        <w:pStyle w:val="Default"/>
        <w:rPr>
          <w:rFonts w:ascii="Arial" w:hAnsi="Arial" w:cs="Arial"/>
        </w:rPr>
      </w:pPr>
      <w:r w:rsidRPr="00D8309C">
        <w:rPr>
          <w:rFonts w:ascii="Arial" w:hAnsi="Arial" w:cs="Arial"/>
          <w:b/>
          <w:bCs/>
        </w:rPr>
        <w:t>CRITERIA FOR THE EVALUATION OF THE TENDER RETURNS</w:t>
      </w:r>
    </w:p>
    <w:p w14:paraId="485B453D" w14:textId="77777777" w:rsidR="00B51798" w:rsidRDefault="00B51798" w:rsidP="00B51798">
      <w:pPr>
        <w:pStyle w:val="Default"/>
        <w:rPr>
          <w:rFonts w:ascii="Arial" w:hAnsi="Arial" w:cs="Arial"/>
          <w:sz w:val="20"/>
          <w:szCs w:val="20"/>
        </w:rPr>
      </w:pPr>
      <w:r w:rsidRPr="00D8309C">
        <w:rPr>
          <w:rFonts w:ascii="Arial" w:hAnsi="Arial" w:cs="Arial"/>
          <w:sz w:val="20"/>
          <w:szCs w:val="20"/>
        </w:rPr>
        <w:t xml:space="preserve">The tenders will be assessed </w:t>
      </w:r>
      <w:proofErr w:type="gramStart"/>
      <w:r w:rsidRPr="00D8309C">
        <w:rPr>
          <w:rFonts w:ascii="Arial" w:hAnsi="Arial" w:cs="Arial"/>
          <w:sz w:val="20"/>
          <w:szCs w:val="20"/>
        </w:rPr>
        <w:t>on the basis of</w:t>
      </w:r>
      <w:proofErr w:type="gramEnd"/>
      <w:r w:rsidRPr="00D8309C">
        <w:rPr>
          <w:rFonts w:ascii="Arial" w:hAnsi="Arial" w:cs="Arial"/>
          <w:sz w:val="20"/>
          <w:szCs w:val="20"/>
        </w:rPr>
        <w:t xml:space="preserve"> all the information requested and subsequently supplied, but particular emphasis shall be placed upon the following:</w:t>
      </w:r>
    </w:p>
    <w:p w14:paraId="09858823" w14:textId="77777777" w:rsidR="00A95C48" w:rsidRDefault="00A95C48" w:rsidP="00B51798">
      <w:pPr>
        <w:pStyle w:val="Default"/>
        <w:rPr>
          <w:rFonts w:ascii="Arial" w:hAnsi="Arial" w:cs="Arial"/>
          <w:sz w:val="20"/>
          <w:szCs w:val="20"/>
        </w:rPr>
      </w:pPr>
    </w:p>
    <w:p w14:paraId="707C16DD" w14:textId="77777777" w:rsidR="00B51798" w:rsidRPr="00D8309C" w:rsidRDefault="00B51798" w:rsidP="00B51798">
      <w:pPr>
        <w:rPr>
          <w:rFonts w:ascii="Arial" w:hAnsi="Arial" w:cs="Arial"/>
        </w:rPr>
      </w:pPr>
    </w:p>
    <w:tbl>
      <w:tblPr>
        <w:tblStyle w:val="TableGrid"/>
        <w:tblW w:w="0" w:type="auto"/>
        <w:tblInd w:w="108" w:type="dxa"/>
        <w:tblLook w:val="04A0" w:firstRow="1" w:lastRow="0" w:firstColumn="1" w:lastColumn="0" w:noHBand="0" w:noVBand="1"/>
      </w:tblPr>
      <w:tblGrid>
        <w:gridCol w:w="5646"/>
        <w:gridCol w:w="2576"/>
      </w:tblGrid>
      <w:tr w:rsidR="00B51798" w:rsidRPr="00D8309C" w14:paraId="2BA14BC3" w14:textId="77777777" w:rsidTr="005B7010">
        <w:tc>
          <w:tcPr>
            <w:tcW w:w="5646" w:type="dxa"/>
            <w:shd w:val="clear" w:color="auto" w:fill="B8CCE4" w:themeFill="accent1" w:themeFillTint="66"/>
          </w:tcPr>
          <w:p w14:paraId="63861717" w14:textId="77777777" w:rsidR="00B51798" w:rsidRPr="00D8309C" w:rsidRDefault="00B51798" w:rsidP="00557869">
            <w:pPr>
              <w:rPr>
                <w:rFonts w:ascii="Arial" w:hAnsi="Arial" w:cs="Arial"/>
                <w:b/>
                <w:sz w:val="20"/>
                <w:szCs w:val="20"/>
              </w:rPr>
            </w:pPr>
            <w:r w:rsidRPr="00D8309C">
              <w:rPr>
                <w:rFonts w:ascii="Arial" w:hAnsi="Arial" w:cs="Arial"/>
                <w:b/>
                <w:sz w:val="20"/>
                <w:szCs w:val="20"/>
              </w:rPr>
              <w:t>Evaluation criteria</w:t>
            </w:r>
          </w:p>
        </w:tc>
        <w:tc>
          <w:tcPr>
            <w:tcW w:w="2576" w:type="dxa"/>
            <w:shd w:val="clear" w:color="auto" w:fill="B8CCE4" w:themeFill="accent1" w:themeFillTint="66"/>
          </w:tcPr>
          <w:p w14:paraId="2A30C278" w14:textId="77777777" w:rsidR="00B51798" w:rsidRPr="00D8309C" w:rsidRDefault="00B51798" w:rsidP="005B7010">
            <w:pPr>
              <w:jc w:val="center"/>
              <w:rPr>
                <w:rFonts w:ascii="Arial" w:hAnsi="Arial" w:cs="Arial"/>
                <w:b/>
                <w:sz w:val="20"/>
                <w:szCs w:val="20"/>
              </w:rPr>
            </w:pPr>
            <w:r w:rsidRPr="00D8309C">
              <w:rPr>
                <w:rFonts w:ascii="Arial" w:hAnsi="Arial" w:cs="Arial"/>
                <w:b/>
                <w:sz w:val="20"/>
                <w:szCs w:val="20"/>
              </w:rPr>
              <w:t>Weighing %</w:t>
            </w:r>
          </w:p>
        </w:tc>
      </w:tr>
      <w:tr w:rsidR="00B51798" w:rsidRPr="00D8309C" w14:paraId="414426D5" w14:textId="77777777" w:rsidTr="005B7010">
        <w:tc>
          <w:tcPr>
            <w:tcW w:w="5646" w:type="dxa"/>
          </w:tcPr>
          <w:p w14:paraId="65E44D55"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Operational proposals </w:t>
            </w:r>
          </w:p>
        </w:tc>
        <w:tc>
          <w:tcPr>
            <w:tcW w:w="2576" w:type="dxa"/>
          </w:tcPr>
          <w:p w14:paraId="02779963" w14:textId="77777777" w:rsidR="00B51798" w:rsidRPr="00D8309C" w:rsidRDefault="00B51798" w:rsidP="005B7010">
            <w:pPr>
              <w:rPr>
                <w:rFonts w:ascii="Arial" w:hAnsi="Arial" w:cs="Arial"/>
                <w:szCs w:val="20"/>
              </w:rPr>
            </w:pPr>
          </w:p>
        </w:tc>
      </w:tr>
      <w:tr w:rsidR="00B51798" w:rsidRPr="00D8309C" w14:paraId="52D69363" w14:textId="77777777" w:rsidTr="005B7010">
        <w:tc>
          <w:tcPr>
            <w:tcW w:w="5646" w:type="dxa"/>
          </w:tcPr>
          <w:p w14:paraId="6E92983D" w14:textId="5BEDB6B5" w:rsidR="00B51798" w:rsidRPr="00D8309C" w:rsidRDefault="00B51798" w:rsidP="00A95C48">
            <w:pPr>
              <w:rPr>
                <w:rFonts w:ascii="Arial" w:hAnsi="Arial" w:cs="Arial"/>
                <w:sz w:val="20"/>
                <w:szCs w:val="20"/>
              </w:rPr>
            </w:pPr>
            <w:r w:rsidRPr="00D8309C">
              <w:rPr>
                <w:rFonts w:ascii="Arial" w:hAnsi="Arial" w:cs="Arial"/>
                <w:sz w:val="20"/>
                <w:szCs w:val="20"/>
              </w:rPr>
              <w:t xml:space="preserve">Outline your relevant experience including how your past experiences have influenced the principles and basis of operating a successful </w:t>
            </w:r>
            <w:r w:rsidR="00D10D21">
              <w:rPr>
                <w:rFonts w:ascii="Arial" w:hAnsi="Arial" w:cs="Arial"/>
                <w:sz w:val="20"/>
                <w:szCs w:val="20"/>
              </w:rPr>
              <w:t>vending business</w:t>
            </w:r>
            <w:r w:rsidR="00630E33">
              <w:rPr>
                <w:rFonts w:ascii="Arial" w:hAnsi="Arial" w:cs="Arial"/>
                <w:sz w:val="20"/>
                <w:szCs w:val="20"/>
              </w:rPr>
              <w:t xml:space="preserve">. </w:t>
            </w:r>
            <w:r w:rsidRPr="00D8309C">
              <w:rPr>
                <w:rFonts w:ascii="Arial" w:hAnsi="Arial" w:cs="Arial"/>
                <w:sz w:val="20"/>
                <w:szCs w:val="20"/>
              </w:rPr>
              <w:t>Identify the key components which have led to a commercially viable business operation you have managed.</w:t>
            </w:r>
          </w:p>
        </w:tc>
        <w:tc>
          <w:tcPr>
            <w:tcW w:w="2576" w:type="dxa"/>
          </w:tcPr>
          <w:p w14:paraId="08E74B5C" w14:textId="77777777" w:rsidR="00B51798" w:rsidRPr="00D8309C" w:rsidRDefault="00B51798" w:rsidP="005B7010">
            <w:pPr>
              <w:jc w:val="center"/>
              <w:rPr>
                <w:rFonts w:ascii="Arial" w:hAnsi="Arial" w:cs="Arial"/>
                <w:sz w:val="20"/>
                <w:szCs w:val="20"/>
              </w:rPr>
            </w:pPr>
          </w:p>
          <w:p w14:paraId="2C42AAD1" w14:textId="77777777" w:rsidR="00B51798" w:rsidRPr="00D8309C" w:rsidRDefault="00B51798" w:rsidP="005B7010">
            <w:pPr>
              <w:jc w:val="center"/>
              <w:rPr>
                <w:rFonts w:ascii="Arial" w:hAnsi="Arial" w:cs="Arial"/>
                <w:sz w:val="20"/>
                <w:szCs w:val="20"/>
              </w:rPr>
            </w:pPr>
          </w:p>
          <w:p w14:paraId="149FD5B7" w14:textId="59B61B1A" w:rsidR="00B51798" w:rsidRPr="00D8309C" w:rsidRDefault="003327AD" w:rsidP="005B7010">
            <w:pPr>
              <w:jc w:val="center"/>
              <w:rPr>
                <w:rFonts w:ascii="Arial" w:hAnsi="Arial" w:cs="Arial"/>
                <w:sz w:val="20"/>
                <w:szCs w:val="20"/>
              </w:rPr>
            </w:pPr>
            <w:r>
              <w:rPr>
                <w:rFonts w:ascii="Arial" w:hAnsi="Arial" w:cs="Arial"/>
                <w:sz w:val="20"/>
                <w:szCs w:val="20"/>
              </w:rPr>
              <w:t>5</w:t>
            </w:r>
            <w:r w:rsidR="00B51798" w:rsidRPr="00D8309C">
              <w:rPr>
                <w:rFonts w:ascii="Arial" w:hAnsi="Arial" w:cs="Arial"/>
                <w:sz w:val="20"/>
                <w:szCs w:val="20"/>
              </w:rPr>
              <w:t>%</w:t>
            </w:r>
          </w:p>
        </w:tc>
      </w:tr>
      <w:tr w:rsidR="003327AD" w:rsidRPr="00D8309C" w14:paraId="026F8EE2" w14:textId="77777777" w:rsidTr="005B7010">
        <w:tc>
          <w:tcPr>
            <w:tcW w:w="5646" w:type="dxa"/>
          </w:tcPr>
          <w:p w14:paraId="4030CE8C" w14:textId="60E854DF" w:rsidR="003327AD" w:rsidRDefault="003327AD" w:rsidP="003327AD">
            <w:pPr>
              <w:rPr>
                <w:rFonts w:ascii="Arial" w:hAnsi="Arial" w:cs="Arial"/>
                <w:sz w:val="20"/>
                <w:szCs w:val="20"/>
              </w:rPr>
            </w:pPr>
            <w:r w:rsidRPr="00D8309C">
              <w:rPr>
                <w:rFonts w:ascii="Arial" w:hAnsi="Arial" w:cs="Arial"/>
                <w:sz w:val="20"/>
                <w:szCs w:val="20"/>
              </w:rPr>
              <w:t>Set out your strategy for how you would achieve sustainability principles throughout your operations which would include</w:t>
            </w:r>
            <w:r>
              <w:rPr>
                <w:rFonts w:ascii="Arial" w:hAnsi="Arial" w:cs="Arial"/>
                <w:sz w:val="20"/>
                <w:szCs w:val="20"/>
              </w:rPr>
              <w:t>:</w:t>
            </w:r>
          </w:p>
          <w:p w14:paraId="2C0A0065" w14:textId="77777777" w:rsidR="003327AD" w:rsidRPr="009E12C3" w:rsidRDefault="003327AD" w:rsidP="009D4AC0">
            <w:pPr>
              <w:pStyle w:val="ListParagraph"/>
              <w:numPr>
                <w:ilvl w:val="0"/>
                <w:numId w:val="10"/>
              </w:numPr>
              <w:rPr>
                <w:rFonts w:ascii="Arial" w:hAnsi="Arial" w:cs="Arial"/>
                <w:sz w:val="20"/>
                <w:szCs w:val="20"/>
              </w:rPr>
            </w:pPr>
            <w:r w:rsidRPr="009E12C3">
              <w:rPr>
                <w:rFonts w:ascii="Arial" w:hAnsi="Arial" w:cs="Arial"/>
                <w:sz w:val="20"/>
                <w:szCs w:val="20"/>
              </w:rPr>
              <w:t xml:space="preserve">minimising waste </w:t>
            </w:r>
          </w:p>
          <w:p w14:paraId="3434C5E9" w14:textId="505AA53A" w:rsidR="003327AD" w:rsidRPr="009E12C3" w:rsidRDefault="003327AD" w:rsidP="009D4AC0">
            <w:pPr>
              <w:pStyle w:val="ListParagraph"/>
              <w:numPr>
                <w:ilvl w:val="0"/>
                <w:numId w:val="10"/>
              </w:numPr>
              <w:rPr>
                <w:rFonts w:ascii="Arial" w:hAnsi="Arial" w:cs="Arial"/>
                <w:sz w:val="20"/>
                <w:szCs w:val="20"/>
              </w:rPr>
            </w:pPr>
            <w:r w:rsidRPr="009E12C3">
              <w:rPr>
                <w:rFonts w:ascii="Arial" w:hAnsi="Arial" w:cs="Arial"/>
                <w:sz w:val="20"/>
                <w:szCs w:val="20"/>
              </w:rPr>
              <w:t>improving energy and resource efficiency’s</w:t>
            </w:r>
          </w:p>
          <w:p w14:paraId="0CE128DD" w14:textId="77C0A2DC" w:rsidR="003327AD" w:rsidRPr="009E12C3" w:rsidRDefault="003327AD" w:rsidP="009D4AC0">
            <w:pPr>
              <w:pStyle w:val="ListParagraph"/>
              <w:numPr>
                <w:ilvl w:val="0"/>
                <w:numId w:val="10"/>
              </w:numPr>
              <w:rPr>
                <w:rFonts w:ascii="Arial" w:hAnsi="Arial" w:cs="Arial"/>
                <w:sz w:val="20"/>
                <w:szCs w:val="20"/>
              </w:rPr>
            </w:pPr>
            <w:r w:rsidRPr="009E12C3">
              <w:rPr>
                <w:rFonts w:ascii="Arial" w:hAnsi="Arial" w:cs="Arial"/>
                <w:sz w:val="20"/>
                <w:szCs w:val="20"/>
              </w:rPr>
              <w:t>monitoring environmental performance.”</w:t>
            </w:r>
          </w:p>
        </w:tc>
        <w:tc>
          <w:tcPr>
            <w:tcW w:w="2576" w:type="dxa"/>
          </w:tcPr>
          <w:p w14:paraId="7F051E7D" w14:textId="35E187CA" w:rsidR="003327AD" w:rsidRPr="00D8309C" w:rsidRDefault="003327AD" w:rsidP="003327AD">
            <w:pPr>
              <w:jc w:val="center"/>
              <w:rPr>
                <w:rFonts w:ascii="Arial" w:hAnsi="Arial" w:cs="Arial"/>
                <w:sz w:val="20"/>
                <w:szCs w:val="20"/>
              </w:rPr>
            </w:pPr>
            <w:r w:rsidRPr="00F56C11">
              <w:rPr>
                <w:rFonts w:ascii="Arial" w:hAnsi="Arial" w:cs="Arial"/>
                <w:sz w:val="20"/>
                <w:szCs w:val="20"/>
              </w:rPr>
              <w:t>5%</w:t>
            </w:r>
          </w:p>
        </w:tc>
      </w:tr>
      <w:tr w:rsidR="003327AD" w:rsidRPr="00D8309C" w14:paraId="4F498526" w14:textId="77777777" w:rsidTr="005B7010">
        <w:tc>
          <w:tcPr>
            <w:tcW w:w="5646" w:type="dxa"/>
          </w:tcPr>
          <w:p w14:paraId="0CC9361E" w14:textId="33155074" w:rsidR="003327AD" w:rsidRPr="00D8309C" w:rsidRDefault="003327AD" w:rsidP="003327AD">
            <w:pPr>
              <w:rPr>
                <w:rFonts w:ascii="Arial" w:hAnsi="Arial" w:cs="Arial"/>
                <w:sz w:val="20"/>
                <w:szCs w:val="20"/>
              </w:rPr>
            </w:pPr>
            <w:r>
              <w:rPr>
                <w:rFonts w:ascii="Arial" w:hAnsi="Arial" w:cs="Arial"/>
                <w:sz w:val="20"/>
                <w:szCs w:val="20"/>
              </w:rPr>
              <w:t xml:space="preserve">Quality of goods and expectations </w:t>
            </w:r>
          </w:p>
        </w:tc>
        <w:tc>
          <w:tcPr>
            <w:tcW w:w="2576" w:type="dxa"/>
          </w:tcPr>
          <w:p w14:paraId="5EC539DC" w14:textId="683A1CD3" w:rsidR="003327AD" w:rsidRPr="00D8309C" w:rsidRDefault="003327AD" w:rsidP="003327AD">
            <w:pPr>
              <w:jc w:val="center"/>
              <w:rPr>
                <w:rFonts w:ascii="Arial" w:hAnsi="Arial" w:cs="Arial"/>
                <w:sz w:val="20"/>
                <w:szCs w:val="20"/>
              </w:rPr>
            </w:pPr>
            <w:r w:rsidRPr="00F56C11">
              <w:rPr>
                <w:rFonts w:ascii="Arial" w:hAnsi="Arial" w:cs="Arial"/>
                <w:sz w:val="20"/>
                <w:szCs w:val="20"/>
              </w:rPr>
              <w:t>5%</w:t>
            </w:r>
          </w:p>
        </w:tc>
      </w:tr>
      <w:tr w:rsidR="003327AD" w:rsidRPr="00D8309C" w14:paraId="4DAB9899" w14:textId="77777777" w:rsidTr="005B7010">
        <w:tc>
          <w:tcPr>
            <w:tcW w:w="5646" w:type="dxa"/>
          </w:tcPr>
          <w:p w14:paraId="5285EB54" w14:textId="5BAE67F9" w:rsidR="003327AD" w:rsidRPr="00D8309C" w:rsidRDefault="003327AD" w:rsidP="003327AD">
            <w:pPr>
              <w:rPr>
                <w:rFonts w:ascii="Arial" w:hAnsi="Arial" w:cs="Arial"/>
                <w:sz w:val="20"/>
                <w:szCs w:val="20"/>
              </w:rPr>
            </w:pPr>
            <w:r>
              <w:rPr>
                <w:rFonts w:ascii="Arial" w:hAnsi="Arial" w:cs="Arial"/>
                <w:sz w:val="20"/>
                <w:szCs w:val="20"/>
              </w:rPr>
              <w:t xml:space="preserve">Account management </w:t>
            </w:r>
          </w:p>
        </w:tc>
        <w:tc>
          <w:tcPr>
            <w:tcW w:w="2576" w:type="dxa"/>
          </w:tcPr>
          <w:p w14:paraId="2597DAA4" w14:textId="38685926" w:rsidR="003327AD" w:rsidRPr="00D8309C" w:rsidRDefault="003327AD" w:rsidP="003327AD">
            <w:pPr>
              <w:jc w:val="center"/>
              <w:rPr>
                <w:rFonts w:ascii="Arial" w:hAnsi="Arial" w:cs="Arial"/>
                <w:sz w:val="20"/>
                <w:szCs w:val="20"/>
              </w:rPr>
            </w:pPr>
            <w:r w:rsidRPr="00F56C11">
              <w:rPr>
                <w:rFonts w:ascii="Arial" w:hAnsi="Arial" w:cs="Arial"/>
                <w:sz w:val="20"/>
                <w:szCs w:val="20"/>
              </w:rPr>
              <w:t>5%</w:t>
            </w:r>
          </w:p>
        </w:tc>
      </w:tr>
      <w:tr w:rsidR="00B51798" w:rsidRPr="00D8309C" w14:paraId="2C236E3D" w14:textId="77777777" w:rsidTr="005B7010">
        <w:tc>
          <w:tcPr>
            <w:tcW w:w="5646" w:type="dxa"/>
            <w:shd w:val="clear" w:color="auto" w:fill="B8CCE4" w:themeFill="accent1" w:themeFillTint="66"/>
          </w:tcPr>
          <w:p w14:paraId="4B0A0950"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Subtotal Operations </w:t>
            </w:r>
          </w:p>
        </w:tc>
        <w:tc>
          <w:tcPr>
            <w:tcW w:w="2576" w:type="dxa"/>
            <w:shd w:val="clear" w:color="auto" w:fill="B8CCE4" w:themeFill="accent1" w:themeFillTint="66"/>
          </w:tcPr>
          <w:p w14:paraId="5B1412D5" w14:textId="05AB6A07" w:rsidR="00B51798" w:rsidRPr="00D8309C" w:rsidRDefault="003327AD" w:rsidP="005B7010">
            <w:pPr>
              <w:jc w:val="center"/>
              <w:rPr>
                <w:rFonts w:ascii="Arial" w:hAnsi="Arial" w:cs="Arial"/>
                <w:b/>
                <w:sz w:val="20"/>
                <w:szCs w:val="20"/>
              </w:rPr>
            </w:pPr>
            <w:r>
              <w:rPr>
                <w:rFonts w:ascii="Arial" w:hAnsi="Arial" w:cs="Arial"/>
                <w:b/>
                <w:sz w:val="20"/>
                <w:szCs w:val="20"/>
              </w:rPr>
              <w:t>2</w:t>
            </w:r>
            <w:r w:rsidR="00B51798" w:rsidRPr="00D8309C">
              <w:rPr>
                <w:rFonts w:ascii="Arial" w:hAnsi="Arial" w:cs="Arial"/>
                <w:b/>
                <w:sz w:val="20"/>
                <w:szCs w:val="20"/>
              </w:rPr>
              <w:t>0%</w:t>
            </w:r>
          </w:p>
        </w:tc>
      </w:tr>
      <w:tr w:rsidR="00B51798" w:rsidRPr="00D8309C" w14:paraId="09533BA5" w14:textId="77777777" w:rsidTr="005B7010">
        <w:tc>
          <w:tcPr>
            <w:tcW w:w="5646" w:type="dxa"/>
          </w:tcPr>
          <w:p w14:paraId="6648F379"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Technical proposals </w:t>
            </w:r>
          </w:p>
        </w:tc>
        <w:tc>
          <w:tcPr>
            <w:tcW w:w="2576" w:type="dxa"/>
          </w:tcPr>
          <w:p w14:paraId="17B15694" w14:textId="77777777" w:rsidR="00B51798" w:rsidRPr="00D8309C" w:rsidRDefault="00B51798" w:rsidP="005B7010">
            <w:pPr>
              <w:rPr>
                <w:rFonts w:ascii="Arial" w:hAnsi="Arial" w:cs="Arial"/>
                <w:b/>
                <w:sz w:val="20"/>
                <w:szCs w:val="20"/>
              </w:rPr>
            </w:pPr>
          </w:p>
        </w:tc>
      </w:tr>
      <w:tr w:rsidR="00B51798" w:rsidRPr="00D8309C" w14:paraId="5DC3EFDE" w14:textId="77777777" w:rsidTr="005B7010">
        <w:tc>
          <w:tcPr>
            <w:tcW w:w="5646" w:type="dxa"/>
          </w:tcPr>
          <w:p w14:paraId="33CA76F2" w14:textId="77777777" w:rsidR="00B51798" w:rsidRPr="00D8309C" w:rsidRDefault="00B51798" w:rsidP="005B7010">
            <w:pPr>
              <w:rPr>
                <w:rFonts w:ascii="Arial" w:hAnsi="Arial" w:cs="Arial"/>
                <w:sz w:val="20"/>
                <w:szCs w:val="20"/>
              </w:rPr>
            </w:pPr>
            <w:r w:rsidRPr="00D8309C">
              <w:rPr>
                <w:rFonts w:ascii="Arial" w:hAnsi="Arial" w:cs="Arial"/>
                <w:sz w:val="20"/>
                <w:szCs w:val="20"/>
              </w:rPr>
              <w:t>Demonstrate your knowledge and ability to comply with relevant health and safety legislation and guidance as well as approved codes of practice.</w:t>
            </w:r>
          </w:p>
        </w:tc>
        <w:tc>
          <w:tcPr>
            <w:tcW w:w="2576" w:type="dxa"/>
          </w:tcPr>
          <w:p w14:paraId="7941EFD6" w14:textId="77777777" w:rsidR="00B51798" w:rsidRPr="00D8309C" w:rsidRDefault="00B51798" w:rsidP="005B7010">
            <w:pPr>
              <w:jc w:val="center"/>
              <w:rPr>
                <w:rFonts w:ascii="Arial" w:hAnsi="Arial" w:cs="Arial"/>
                <w:sz w:val="20"/>
                <w:szCs w:val="20"/>
              </w:rPr>
            </w:pPr>
          </w:p>
          <w:p w14:paraId="719AE158" w14:textId="79261E38" w:rsidR="00B51798" w:rsidRPr="00D8309C" w:rsidRDefault="00312C32" w:rsidP="005B7010">
            <w:pPr>
              <w:jc w:val="center"/>
              <w:rPr>
                <w:rFonts w:ascii="Arial" w:hAnsi="Arial" w:cs="Arial"/>
                <w:sz w:val="20"/>
                <w:szCs w:val="20"/>
              </w:rPr>
            </w:pPr>
            <w:r>
              <w:rPr>
                <w:rFonts w:ascii="Arial" w:hAnsi="Arial" w:cs="Arial"/>
                <w:sz w:val="20"/>
                <w:szCs w:val="20"/>
              </w:rPr>
              <w:t>5</w:t>
            </w:r>
            <w:r w:rsidR="00B51798" w:rsidRPr="00D8309C">
              <w:rPr>
                <w:rFonts w:ascii="Arial" w:hAnsi="Arial" w:cs="Arial"/>
                <w:sz w:val="20"/>
                <w:szCs w:val="20"/>
              </w:rPr>
              <w:t>%</w:t>
            </w:r>
          </w:p>
        </w:tc>
      </w:tr>
      <w:tr w:rsidR="00B51798" w:rsidRPr="00D8309C" w14:paraId="4F203D2E" w14:textId="77777777" w:rsidTr="005B7010">
        <w:tc>
          <w:tcPr>
            <w:tcW w:w="5646" w:type="dxa"/>
          </w:tcPr>
          <w:p w14:paraId="40D5FE13" w14:textId="77777777" w:rsidR="00B51798" w:rsidRPr="00D8309C" w:rsidRDefault="00B51798" w:rsidP="005B7010">
            <w:pPr>
              <w:rPr>
                <w:rFonts w:ascii="Arial" w:hAnsi="Arial" w:cs="Arial"/>
                <w:sz w:val="20"/>
                <w:szCs w:val="20"/>
              </w:rPr>
            </w:pPr>
            <w:r w:rsidRPr="00D8309C">
              <w:rPr>
                <w:rFonts w:ascii="Arial" w:hAnsi="Arial" w:cs="Arial"/>
                <w:sz w:val="20"/>
                <w:szCs w:val="20"/>
              </w:rPr>
              <w:t>Illustrate an example of service quality in your current or previous operations and outline any affiliations to professional bodies and awards achieved.</w:t>
            </w:r>
          </w:p>
        </w:tc>
        <w:tc>
          <w:tcPr>
            <w:tcW w:w="2576" w:type="dxa"/>
          </w:tcPr>
          <w:p w14:paraId="6C81045A" w14:textId="77777777" w:rsidR="00B51798" w:rsidRPr="00D8309C" w:rsidRDefault="00B51798" w:rsidP="005B7010">
            <w:pPr>
              <w:jc w:val="center"/>
              <w:rPr>
                <w:rFonts w:ascii="Arial" w:hAnsi="Arial" w:cs="Arial"/>
                <w:sz w:val="20"/>
                <w:szCs w:val="20"/>
              </w:rPr>
            </w:pPr>
          </w:p>
          <w:p w14:paraId="2C90EEA7" w14:textId="77777777" w:rsidR="00B51798" w:rsidRPr="00D8309C" w:rsidRDefault="00B51798" w:rsidP="005B7010">
            <w:pPr>
              <w:jc w:val="center"/>
              <w:rPr>
                <w:rFonts w:ascii="Arial" w:hAnsi="Arial" w:cs="Arial"/>
                <w:sz w:val="20"/>
                <w:szCs w:val="20"/>
              </w:rPr>
            </w:pPr>
            <w:r w:rsidRPr="00D8309C">
              <w:rPr>
                <w:rFonts w:ascii="Arial" w:hAnsi="Arial" w:cs="Arial"/>
                <w:sz w:val="20"/>
                <w:szCs w:val="20"/>
              </w:rPr>
              <w:t>5%</w:t>
            </w:r>
          </w:p>
        </w:tc>
      </w:tr>
      <w:tr w:rsidR="00B51798" w:rsidRPr="00D8309C" w14:paraId="152B2CFB" w14:textId="77777777" w:rsidTr="002B08B6">
        <w:trPr>
          <w:trHeight w:val="481"/>
        </w:trPr>
        <w:tc>
          <w:tcPr>
            <w:tcW w:w="5646" w:type="dxa"/>
          </w:tcPr>
          <w:p w14:paraId="22D7F69D" w14:textId="1126A298" w:rsidR="002B08B6" w:rsidRPr="002B08B6" w:rsidRDefault="00146823" w:rsidP="002B08B6">
            <w:pPr>
              <w:rPr>
                <w:rFonts w:ascii="Arial" w:hAnsi="Arial" w:cs="Arial"/>
                <w:sz w:val="20"/>
                <w:szCs w:val="20"/>
              </w:rPr>
            </w:pPr>
            <w:r>
              <w:rPr>
                <w:rFonts w:ascii="Arial" w:hAnsi="Arial" w:cs="Arial"/>
                <w:sz w:val="20"/>
                <w:szCs w:val="20"/>
              </w:rPr>
              <w:t xml:space="preserve">Outline </w:t>
            </w:r>
            <w:r w:rsidR="00312C32">
              <w:rPr>
                <w:rFonts w:ascii="Arial" w:hAnsi="Arial" w:cs="Arial"/>
                <w:sz w:val="20"/>
                <w:szCs w:val="20"/>
              </w:rPr>
              <w:t xml:space="preserve">current ability to respond to breakdowns and </w:t>
            </w:r>
            <w:r w:rsidR="0092636F">
              <w:rPr>
                <w:rFonts w:ascii="Arial" w:hAnsi="Arial" w:cs="Arial"/>
                <w:sz w:val="20"/>
                <w:szCs w:val="20"/>
              </w:rPr>
              <w:t xml:space="preserve">detail </w:t>
            </w:r>
            <w:proofErr w:type="gramStart"/>
            <w:r w:rsidR="0092636F">
              <w:rPr>
                <w:rFonts w:ascii="Arial" w:hAnsi="Arial" w:cs="Arial"/>
                <w:sz w:val="20"/>
                <w:szCs w:val="20"/>
              </w:rPr>
              <w:t>time</w:t>
            </w:r>
            <w:r w:rsidR="00312C32">
              <w:rPr>
                <w:rFonts w:ascii="Arial" w:hAnsi="Arial" w:cs="Arial"/>
                <w:sz w:val="20"/>
                <w:szCs w:val="20"/>
              </w:rPr>
              <w:t xml:space="preserve"> </w:t>
            </w:r>
            <w:r w:rsidR="0092636F">
              <w:rPr>
                <w:rFonts w:ascii="Arial" w:hAnsi="Arial" w:cs="Arial"/>
                <w:sz w:val="20"/>
                <w:szCs w:val="20"/>
              </w:rPr>
              <w:t>period</w:t>
            </w:r>
            <w:proofErr w:type="gramEnd"/>
            <w:r w:rsidR="00312C32">
              <w:rPr>
                <w:rFonts w:ascii="Arial" w:hAnsi="Arial" w:cs="Arial"/>
                <w:sz w:val="20"/>
                <w:szCs w:val="20"/>
              </w:rPr>
              <w:t xml:space="preserve"> </w:t>
            </w:r>
          </w:p>
        </w:tc>
        <w:tc>
          <w:tcPr>
            <w:tcW w:w="2576" w:type="dxa"/>
          </w:tcPr>
          <w:p w14:paraId="521CA3E6" w14:textId="77777777" w:rsidR="00B51798" w:rsidRPr="00D8309C" w:rsidRDefault="00B51798" w:rsidP="005B7010">
            <w:pPr>
              <w:jc w:val="center"/>
              <w:rPr>
                <w:rFonts w:ascii="Arial" w:hAnsi="Arial" w:cs="Arial"/>
                <w:sz w:val="20"/>
                <w:szCs w:val="20"/>
              </w:rPr>
            </w:pPr>
          </w:p>
          <w:p w14:paraId="2FC8979B" w14:textId="77777777" w:rsidR="00B51798" w:rsidRPr="00D8309C" w:rsidRDefault="00B51798" w:rsidP="005B7010">
            <w:pPr>
              <w:jc w:val="center"/>
              <w:rPr>
                <w:rFonts w:ascii="Arial" w:hAnsi="Arial" w:cs="Arial"/>
                <w:sz w:val="20"/>
                <w:szCs w:val="20"/>
              </w:rPr>
            </w:pPr>
          </w:p>
          <w:p w14:paraId="3D6CE21C" w14:textId="227E0AE9" w:rsidR="00B51798" w:rsidRPr="00D8309C" w:rsidRDefault="00312C32" w:rsidP="005B7010">
            <w:pPr>
              <w:jc w:val="center"/>
              <w:rPr>
                <w:rFonts w:ascii="Arial" w:hAnsi="Arial" w:cs="Arial"/>
                <w:sz w:val="20"/>
                <w:szCs w:val="20"/>
              </w:rPr>
            </w:pPr>
            <w:r>
              <w:rPr>
                <w:rFonts w:ascii="Arial" w:hAnsi="Arial" w:cs="Arial"/>
                <w:sz w:val="20"/>
                <w:szCs w:val="20"/>
              </w:rPr>
              <w:t>10</w:t>
            </w:r>
            <w:r w:rsidR="00B51798" w:rsidRPr="00D8309C">
              <w:rPr>
                <w:rFonts w:ascii="Arial" w:hAnsi="Arial" w:cs="Arial"/>
                <w:sz w:val="20"/>
                <w:szCs w:val="20"/>
              </w:rPr>
              <w:t>%</w:t>
            </w:r>
          </w:p>
        </w:tc>
      </w:tr>
      <w:tr w:rsidR="00B51798" w:rsidRPr="00D8309C" w14:paraId="20E97485" w14:textId="77777777" w:rsidTr="005B7010">
        <w:tc>
          <w:tcPr>
            <w:tcW w:w="5646" w:type="dxa"/>
            <w:shd w:val="clear" w:color="auto" w:fill="B8CCE4" w:themeFill="accent1" w:themeFillTint="66"/>
          </w:tcPr>
          <w:p w14:paraId="346966BC"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Subtotal technical </w:t>
            </w:r>
          </w:p>
        </w:tc>
        <w:tc>
          <w:tcPr>
            <w:tcW w:w="2576" w:type="dxa"/>
            <w:shd w:val="clear" w:color="auto" w:fill="B8CCE4" w:themeFill="accent1" w:themeFillTint="66"/>
          </w:tcPr>
          <w:p w14:paraId="4A971410" w14:textId="77777777" w:rsidR="00B51798" w:rsidRPr="00D8309C" w:rsidRDefault="00B51798" w:rsidP="005B7010">
            <w:pPr>
              <w:jc w:val="center"/>
              <w:rPr>
                <w:rFonts w:ascii="Arial" w:hAnsi="Arial" w:cs="Arial"/>
                <w:b/>
                <w:sz w:val="20"/>
                <w:szCs w:val="20"/>
              </w:rPr>
            </w:pPr>
            <w:r w:rsidRPr="00D8309C">
              <w:rPr>
                <w:rFonts w:ascii="Arial" w:hAnsi="Arial" w:cs="Arial"/>
                <w:b/>
                <w:sz w:val="20"/>
                <w:szCs w:val="20"/>
              </w:rPr>
              <w:t>20%</w:t>
            </w:r>
          </w:p>
        </w:tc>
      </w:tr>
      <w:tr w:rsidR="00B51798" w:rsidRPr="00D8309C" w14:paraId="2604FCE8" w14:textId="77777777" w:rsidTr="005B7010">
        <w:tc>
          <w:tcPr>
            <w:tcW w:w="5646" w:type="dxa"/>
          </w:tcPr>
          <w:p w14:paraId="3727C977"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Financial Proposal </w:t>
            </w:r>
          </w:p>
        </w:tc>
        <w:tc>
          <w:tcPr>
            <w:tcW w:w="2576" w:type="dxa"/>
          </w:tcPr>
          <w:p w14:paraId="0C68A816" w14:textId="77777777" w:rsidR="00B51798" w:rsidRPr="00D8309C" w:rsidRDefault="00B51798" w:rsidP="005B7010">
            <w:pPr>
              <w:rPr>
                <w:rFonts w:ascii="Arial" w:hAnsi="Arial" w:cs="Arial"/>
                <w:b/>
                <w:sz w:val="20"/>
                <w:szCs w:val="20"/>
              </w:rPr>
            </w:pPr>
          </w:p>
        </w:tc>
      </w:tr>
      <w:tr w:rsidR="00B51798" w:rsidRPr="00D8309C" w14:paraId="74DA10A3" w14:textId="77777777" w:rsidTr="003327AD">
        <w:trPr>
          <w:trHeight w:val="948"/>
        </w:trPr>
        <w:tc>
          <w:tcPr>
            <w:tcW w:w="5646" w:type="dxa"/>
          </w:tcPr>
          <w:p w14:paraId="28670A81" w14:textId="2204EDBE" w:rsidR="00B51798" w:rsidRPr="00D8309C" w:rsidRDefault="00B51798" w:rsidP="00A95C48">
            <w:pPr>
              <w:rPr>
                <w:rFonts w:ascii="Arial" w:hAnsi="Arial" w:cs="Arial"/>
                <w:sz w:val="20"/>
                <w:szCs w:val="20"/>
              </w:rPr>
            </w:pPr>
            <w:r w:rsidRPr="003327AD">
              <w:rPr>
                <w:rFonts w:ascii="Arial" w:hAnsi="Arial" w:cs="Arial"/>
                <w:sz w:val="18"/>
                <w:szCs w:val="18"/>
              </w:rPr>
              <w:t xml:space="preserve">Submission of a </w:t>
            </w:r>
            <w:r w:rsidR="002B08B6" w:rsidRPr="003327AD">
              <w:rPr>
                <w:rFonts w:ascii="Arial" w:hAnsi="Arial" w:cs="Arial"/>
                <w:sz w:val="18"/>
                <w:szCs w:val="18"/>
              </w:rPr>
              <w:t>3-year</w:t>
            </w:r>
            <w:r w:rsidRPr="003327AD">
              <w:rPr>
                <w:rFonts w:ascii="Arial" w:hAnsi="Arial" w:cs="Arial"/>
                <w:sz w:val="18"/>
                <w:szCs w:val="18"/>
              </w:rPr>
              <w:t xml:space="preserve"> busines</w:t>
            </w:r>
            <w:r w:rsidR="00A95C48" w:rsidRPr="003327AD">
              <w:rPr>
                <w:rFonts w:ascii="Arial" w:hAnsi="Arial" w:cs="Arial"/>
                <w:sz w:val="18"/>
                <w:szCs w:val="18"/>
              </w:rPr>
              <w:t xml:space="preserve">s plan demonstrating sales growth and </w:t>
            </w:r>
            <w:r w:rsidR="00DE630F" w:rsidRPr="003327AD">
              <w:rPr>
                <w:rFonts w:ascii="Arial" w:hAnsi="Arial" w:cs="Arial"/>
                <w:sz w:val="18"/>
                <w:szCs w:val="18"/>
              </w:rPr>
              <w:t xml:space="preserve">include </w:t>
            </w:r>
            <w:r w:rsidR="004449F6" w:rsidRPr="003327AD">
              <w:rPr>
                <w:rFonts w:ascii="Arial" w:hAnsi="Arial" w:cs="Arial"/>
                <w:sz w:val="18"/>
                <w:szCs w:val="18"/>
              </w:rPr>
              <w:t>monthly</w:t>
            </w:r>
            <w:r w:rsidR="005D7713">
              <w:rPr>
                <w:rFonts w:ascii="Arial" w:hAnsi="Arial" w:cs="Arial"/>
                <w:sz w:val="18"/>
                <w:szCs w:val="18"/>
              </w:rPr>
              <w:t xml:space="preserve"> licence</w:t>
            </w:r>
            <w:r w:rsidR="004449F6" w:rsidRPr="003327AD">
              <w:rPr>
                <w:rFonts w:ascii="Arial" w:hAnsi="Arial" w:cs="Arial"/>
                <w:sz w:val="18"/>
                <w:szCs w:val="18"/>
              </w:rPr>
              <w:t xml:space="preserve"> fee payable to GLL in sterling net of vat</w:t>
            </w:r>
            <w:r w:rsidR="005D7713">
              <w:rPr>
                <w:rFonts w:ascii="Arial" w:hAnsi="Arial" w:cs="Arial"/>
                <w:sz w:val="18"/>
                <w:szCs w:val="18"/>
              </w:rPr>
              <w:t xml:space="preserve"> and</w:t>
            </w:r>
            <w:r w:rsidR="003327AD" w:rsidRPr="003327AD">
              <w:rPr>
                <w:rFonts w:ascii="Arial" w:hAnsi="Arial" w:cs="Arial"/>
                <w:sz w:val="18"/>
                <w:szCs w:val="18"/>
              </w:rPr>
              <w:t xml:space="preserve"> </w:t>
            </w:r>
            <w:r w:rsidR="003327AD" w:rsidRPr="003327AD">
              <w:rPr>
                <w:rFonts w:ascii="Arial" w:hAnsi="Arial" w:cs="Arial"/>
                <w:sz w:val="20"/>
                <w:szCs w:val="20"/>
              </w:rPr>
              <w:t>stipulate the percentage fee of sales commission payable to GLL</w:t>
            </w:r>
            <w:r w:rsidR="0017525D">
              <w:rPr>
                <w:rFonts w:ascii="Arial" w:hAnsi="Arial" w:cs="Arial"/>
                <w:sz w:val="20"/>
                <w:szCs w:val="20"/>
              </w:rPr>
              <w:t xml:space="preserve"> </w:t>
            </w:r>
            <w:r w:rsidR="00BA3BF0">
              <w:rPr>
                <w:rFonts w:ascii="Arial" w:hAnsi="Arial" w:cs="Arial"/>
                <w:sz w:val="20"/>
                <w:szCs w:val="20"/>
              </w:rPr>
              <w:t>monthly</w:t>
            </w:r>
            <w:r w:rsidR="0017525D">
              <w:rPr>
                <w:rFonts w:ascii="Arial" w:hAnsi="Arial" w:cs="Arial"/>
                <w:sz w:val="20"/>
                <w:szCs w:val="20"/>
              </w:rPr>
              <w:t>.</w:t>
            </w:r>
          </w:p>
        </w:tc>
        <w:tc>
          <w:tcPr>
            <w:tcW w:w="2576" w:type="dxa"/>
          </w:tcPr>
          <w:p w14:paraId="140AAF83" w14:textId="77777777" w:rsidR="00B51798" w:rsidRPr="00D8309C" w:rsidRDefault="00B51798" w:rsidP="005B7010">
            <w:pPr>
              <w:jc w:val="center"/>
              <w:rPr>
                <w:rFonts w:ascii="Arial" w:hAnsi="Arial" w:cs="Arial"/>
                <w:sz w:val="20"/>
                <w:szCs w:val="20"/>
              </w:rPr>
            </w:pPr>
          </w:p>
          <w:p w14:paraId="78FBF45A" w14:textId="69D20A2F" w:rsidR="00B51798" w:rsidRPr="00D8309C" w:rsidRDefault="003327AD" w:rsidP="005B7010">
            <w:pPr>
              <w:jc w:val="center"/>
              <w:rPr>
                <w:rFonts w:ascii="Arial" w:hAnsi="Arial" w:cs="Arial"/>
                <w:sz w:val="20"/>
                <w:szCs w:val="20"/>
              </w:rPr>
            </w:pPr>
            <w:r>
              <w:rPr>
                <w:rFonts w:ascii="Arial" w:hAnsi="Arial" w:cs="Arial"/>
                <w:sz w:val="20"/>
                <w:szCs w:val="20"/>
              </w:rPr>
              <w:t>40</w:t>
            </w:r>
            <w:r w:rsidR="00B51798" w:rsidRPr="00D8309C">
              <w:rPr>
                <w:rFonts w:ascii="Arial" w:hAnsi="Arial" w:cs="Arial"/>
                <w:sz w:val="20"/>
                <w:szCs w:val="20"/>
              </w:rPr>
              <w:t>%</w:t>
            </w:r>
          </w:p>
        </w:tc>
      </w:tr>
      <w:tr w:rsidR="00B51798" w:rsidRPr="00D8309C" w14:paraId="39586F29" w14:textId="77777777" w:rsidTr="005B7010">
        <w:tc>
          <w:tcPr>
            <w:tcW w:w="5646" w:type="dxa"/>
          </w:tcPr>
          <w:p w14:paraId="6CBD254A" w14:textId="61A4C77A" w:rsidR="00B51798" w:rsidRPr="00D8309C" w:rsidRDefault="00B51798" w:rsidP="00A95C48">
            <w:pPr>
              <w:rPr>
                <w:rFonts w:ascii="Arial" w:hAnsi="Arial" w:cs="Arial"/>
                <w:sz w:val="20"/>
                <w:szCs w:val="20"/>
              </w:rPr>
            </w:pPr>
            <w:r w:rsidRPr="00D8309C">
              <w:rPr>
                <w:rFonts w:ascii="Arial" w:hAnsi="Arial" w:cs="Arial"/>
                <w:sz w:val="20"/>
                <w:szCs w:val="20"/>
              </w:rPr>
              <w:t xml:space="preserve">Within your business plan, identify </w:t>
            </w:r>
            <w:r w:rsidR="00A95C48">
              <w:rPr>
                <w:rFonts w:ascii="Arial" w:hAnsi="Arial" w:cs="Arial"/>
                <w:sz w:val="20"/>
                <w:szCs w:val="20"/>
              </w:rPr>
              <w:t xml:space="preserve">any growth rebates, minimum spend and </w:t>
            </w:r>
            <w:r w:rsidRPr="00D8309C">
              <w:rPr>
                <w:rFonts w:ascii="Arial" w:hAnsi="Arial" w:cs="Arial"/>
                <w:sz w:val="20"/>
                <w:szCs w:val="20"/>
              </w:rPr>
              <w:t>specific threshold</w:t>
            </w:r>
            <w:r w:rsidR="00A95C48">
              <w:rPr>
                <w:rFonts w:ascii="Arial" w:hAnsi="Arial" w:cs="Arial"/>
                <w:sz w:val="20"/>
                <w:szCs w:val="20"/>
              </w:rPr>
              <w:t>s</w:t>
            </w:r>
            <w:r w:rsidRPr="00D8309C">
              <w:rPr>
                <w:rFonts w:ascii="Arial" w:hAnsi="Arial" w:cs="Arial"/>
                <w:sz w:val="20"/>
                <w:szCs w:val="20"/>
              </w:rPr>
              <w:t xml:space="preserve"> (subject to negotiation).</w:t>
            </w:r>
          </w:p>
        </w:tc>
        <w:tc>
          <w:tcPr>
            <w:tcW w:w="2576" w:type="dxa"/>
          </w:tcPr>
          <w:p w14:paraId="2F4C6D43" w14:textId="77777777" w:rsidR="00B51798" w:rsidRPr="00D8309C" w:rsidRDefault="00B51798" w:rsidP="005B7010">
            <w:pPr>
              <w:rPr>
                <w:rFonts w:ascii="Arial" w:hAnsi="Arial" w:cs="Arial"/>
                <w:sz w:val="20"/>
                <w:szCs w:val="20"/>
              </w:rPr>
            </w:pPr>
          </w:p>
          <w:p w14:paraId="2208740A" w14:textId="07E5D320" w:rsidR="00B51798" w:rsidRPr="00D8309C" w:rsidRDefault="00B51798" w:rsidP="005B7010">
            <w:pPr>
              <w:jc w:val="center"/>
              <w:rPr>
                <w:rFonts w:ascii="Arial" w:hAnsi="Arial" w:cs="Arial"/>
                <w:sz w:val="20"/>
                <w:szCs w:val="20"/>
              </w:rPr>
            </w:pPr>
            <w:r w:rsidRPr="00D8309C">
              <w:rPr>
                <w:rFonts w:ascii="Arial" w:hAnsi="Arial" w:cs="Arial"/>
                <w:sz w:val="20"/>
                <w:szCs w:val="20"/>
              </w:rPr>
              <w:t>1</w:t>
            </w:r>
            <w:r w:rsidR="003327AD">
              <w:rPr>
                <w:rFonts w:ascii="Arial" w:hAnsi="Arial" w:cs="Arial"/>
                <w:sz w:val="20"/>
                <w:szCs w:val="20"/>
              </w:rPr>
              <w:t>0</w:t>
            </w:r>
            <w:r w:rsidRPr="00D8309C">
              <w:rPr>
                <w:rFonts w:ascii="Arial" w:hAnsi="Arial" w:cs="Arial"/>
                <w:sz w:val="20"/>
                <w:szCs w:val="20"/>
              </w:rPr>
              <w:t>%</w:t>
            </w:r>
          </w:p>
        </w:tc>
      </w:tr>
      <w:tr w:rsidR="00B51798" w:rsidRPr="00D8309C" w14:paraId="5DADBE01" w14:textId="77777777" w:rsidTr="005B7010">
        <w:tc>
          <w:tcPr>
            <w:tcW w:w="5646" w:type="dxa"/>
          </w:tcPr>
          <w:p w14:paraId="10AD5555" w14:textId="77777777" w:rsidR="00B51798" w:rsidRPr="00D8309C" w:rsidRDefault="00B51798" w:rsidP="005B7010">
            <w:pPr>
              <w:rPr>
                <w:rFonts w:ascii="Arial" w:hAnsi="Arial" w:cs="Arial"/>
                <w:sz w:val="20"/>
                <w:szCs w:val="20"/>
              </w:rPr>
            </w:pPr>
            <w:r w:rsidRPr="00D8309C">
              <w:rPr>
                <w:rFonts w:ascii="Arial" w:hAnsi="Arial" w:cs="Arial"/>
                <w:sz w:val="20"/>
                <w:szCs w:val="20"/>
              </w:rPr>
              <w:t>Demonstrate your ability to demonstrate agile and flexible business planning to meet the needs of the market and to ensure that commercial success is maintained.</w:t>
            </w:r>
          </w:p>
        </w:tc>
        <w:tc>
          <w:tcPr>
            <w:tcW w:w="2576" w:type="dxa"/>
          </w:tcPr>
          <w:p w14:paraId="64AF64C2" w14:textId="77777777" w:rsidR="00B51798" w:rsidRPr="00D8309C" w:rsidRDefault="00B51798" w:rsidP="005B7010">
            <w:pPr>
              <w:jc w:val="center"/>
              <w:rPr>
                <w:rFonts w:ascii="Arial" w:hAnsi="Arial" w:cs="Arial"/>
                <w:sz w:val="20"/>
                <w:szCs w:val="20"/>
              </w:rPr>
            </w:pPr>
          </w:p>
          <w:p w14:paraId="37B9603C" w14:textId="77777777" w:rsidR="00B51798" w:rsidRPr="00D8309C" w:rsidRDefault="00B51798" w:rsidP="005B7010">
            <w:pPr>
              <w:jc w:val="center"/>
              <w:rPr>
                <w:rFonts w:ascii="Arial" w:hAnsi="Arial" w:cs="Arial"/>
                <w:sz w:val="20"/>
                <w:szCs w:val="20"/>
              </w:rPr>
            </w:pPr>
            <w:r w:rsidRPr="00D8309C">
              <w:rPr>
                <w:rFonts w:ascii="Arial" w:hAnsi="Arial" w:cs="Arial"/>
                <w:sz w:val="20"/>
                <w:szCs w:val="20"/>
              </w:rPr>
              <w:t>10%</w:t>
            </w:r>
          </w:p>
        </w:tc>
      </w:tr>
      <w:tr w:rsidR="00B51798" w:rsidRPr="00D8309C" w14:paraId="79B8CB04" w14:textId="77777777" w:rsidTr="005B7010">
        <w:tc>
          <w:tcPr>
            <w:tcW w:w="5646" w:type="dxa"/>
            <w:shd w:val="clear" w:color="auto" w:fill="B8CCE4" w:themeFill="accent1" w:themeFillTint="66"/>
          </w:tcPr>
          <w:p w14:paraId="6D5F0EE4"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Subtotal financial </w:t>
            </w:r>
          </w:p>
        </w:tc>
        <w:tc>
          <w:tcPr>
            <w:tcW w:w="2576" w:type="dxa"/>
            <w:shd w:val="clear" w:color="auto" w:fill="B8CCE4" w:themeFill="accent1" w:themeFillTint="66"/>
          </w:tcPr>
          <w:p w14:paraId="72CB3B8F" w14:textId="55AACEB0" w:rsidR="00B51798" w:rsidRPr="00D8309C" w:rsidRDefault="003327AD" w:rsidP="005B7010">
            <w:pPr>
              <w:jc w:val="center"/>
              <w:rPr>
                <w:rFonts w:ascii="Arial" w:hAnsi="Arial" w:cs="Arial"/>
                <w:b/>
                <w:sz w:val="20"/>
                <w:szCs w:val="20"/>
              </w:rPr>
            </w:pPr>
            <w:r>
              <w:rPr>
                <w:rFonts w:ascii="Arial" w:hAnsi="Arial" w:cs="Arial"/>
                <w:b/>
                <w:sz w:val="20"/>
                <w:szCs w:val="20"/>
              </w:rPr>
              <w:t>6</w:t>
            </w:r>
            <w:r w:rsidR="00B51798" w:rsidRPr="00D8309C">
              <w:rPr>
                <w:rFonts w:ascii="Arial" w:hAnsi="Arial" w:cs="Arial"/>
                <w:b/>
                <w:sz w:val="20"/>
                <w:szCs w:val="20"/>
              </w:rPr>
              <w:t>0%</w:t>
            </w:r>
          </w:p>
        </w:tc>
      </w:tr>
      <w:tr w:rsidR="00B51798" w:rsidRPr="00D8309C" w14:paraId="0EDA7E0F" w14:textId="77777777" w:rsidTr="005B7010">
        <w:tc>
          <w:tcPr>
            <w:tcW w:w="5646" w:type="dxa"/>
            <w:shd w:val="clear" w:color="auto" w:fill="B8CCE4" w:themeFill="accent1" w:themeFillTint="66"/>
          </w:tcPr>
          <w:p w14:paraId="41515236" w14:textId="77777777" w:rsidR="00B51798" w:rsidRPr="00D8309C" w:rsidRDefault="00B51798" w:rsidP="005B7010">
            <w:pPr>
              <w:rPr>
                <w:rFonts w:ascii="Arial" w:hAnsi="Arial" w:cs="Arial"/>
                <w:b/>
                <w:sz w:val="20"/>
                <w:szCs w:val="20"/>
              </w:rPr>
            </w:pPr>
            <w:r w:rsidRPr="00D8309C">
              <w:rPr>
                <w:rFonts w:ascii="Arial" w:hAnsi="Arial" w:cs="Arial"/>
                <w:b/>
                <w:sz w:val="20"/>
                <w:szCs w:val="20"/>
              </w:rPr>
              <w:t xml:space="preserve">Total </w:t>
            </w:r>
          </w:p>
        </w:tc>
        <w:tc>
          <w:tcPr>
            <w:tcW w:w="2576" w:type="dxa"/>
            <w:shd w:val="clear" w:color="auto" w:fill="B8CCE4" w:themeFill="accent1" w:themeFillTint="66"/>
          </w:tcPr>
          <w:p w14:paraId="67CBC1E6" w14:textId="77777777" w:rsidR="00B51798" w:rsidRPr="00D8309C" w:rsidRDefault="00B51798" w:rsidP="005B7010">
            <w:pPr>
              <w:jc w:val="center"/>
              <w:rPr>
                <w:rFonts w:ascii="Arial" w:hAnsi="Arial" w:cs="Arial"/>
                <w:b/>
                <w:sz w:val="20"/>
                <w:szCs w:val="20"/>
              </w:rPr>
            </w:pPr>
            <w:r w:rsidRPr="00D8309C">
              <w:rPr>
                <w:rFonts w:ascii="Arial" w:hAnsi="Arial" w:cs="Arial"/>
                <w:b/>
                <w:sz w:val="20"/>
                <w:szCs w:val="20"/>
              </w:rPr>
              <w:t>100%</w:t>
            </w:r>
          </w:p>
        </w:tc>
      </w:tr>
    </w:tbl>
    <w:p w14:paraId="5915CEFF" w14:textId="77777777" w:rsidR="00A95C48" w:rsidRDefault="00A95C48" w:rsidP="00B51798">
      <w:pPr>
        <w:rPr>
          <w:rFonts w:ascii="Arial" w:hAnsi="Arial" w:cs="Arial"/>
          <w:sz w:val="22"/>
        </w:rPr>
      </w:pPr>
    </w:p>
    <w:p w14:paraId="34B2FADB" w14:textId="77777777" w:rsidR="00A95C48" w:rsidRDefault="00A95C48" w:rsidP="00B51798">
      <w:pPr>
        <w:rPr>
          <w:rFonts w:ascii="Arial" w:hAnsi="Arial" w:cs="Arial"/>
          <w:sz w:val="22"/>
        </w:rPr>
      </w:pPr>
    </w:p>
    <w:p w14:paraId="20AD3E53" w14:textId="77777777" w:rsidR="00B51798" w:rsidRPr="00D8309C" w:rsidRDefault="00B51798" w:rsidP="00B51798">
      <w:pPr>
        <w:rPr>
          <w:rFonts w:ascii="Arial" w:hAnsi="Arial" w:cs="Arial"/>
        </w:rPr>
      </w:pPr>
      <w:r w:rsidRPr="00D8309C">
        <w:rPr>
          <w:rFonts w:ascii="Arial" w:hAnsi="Arial" w:cs="Arial"/>
          <w:sz w:val="22"/>
        </w:rPr>
        <w:t xml:space="preserve">The following </w:t>
      </w:r>
      <w:r w:rsidRPr="00D8309C">
        <w:rPr>
          <w:rFonts w:ascii="Arial" w:hAnsi="Arial" w:cs="Arial"/>
          <w:b/>
          <w:bCs/>
          <w:sz w:val="22"/>
        </w:rPr>
        <w:t xml:space="preserve">scoring mechanism </w:t>
      </w:r>
      <w:r w:rsidRPr="00D8309C">
        <w:rPr>
          <w:rFonts w:ascii="Arial" w:hAnsi="Arial" w:cs="Arial"/>
          <w:sz w:val="22"/>
        </w:rPr>
        <w:t>will be used to score the Evaluation Criteria:</w:t>
      </w:r>
    </w:p>
    <w:p w14:paraId="313CC5F4" w14:textId="77777777" w:rsidR="00B51798" w:rsidRPr="00D8309C" w:rsidRDefault="00B51798" w:rsidP="00B51798">
      <w:pPr>
        <w:rPr>
          <w:rFonts w:ascii="Arial" w:hAnsi="Arial" w:cs="Arial"/>
        </w:rPr>
      </w:pPr>
    </w:p>
    <w:tbl>
      <w:tblPr>
        <w:tblStyle w:val="TableGrid"/>
        <w:tblW w:w="0" w:type="auto"/>
        <w:tblLook w:val="04A0" w:firstRow="1" w:lastRow="0" w:firstColumn="1" w:lastColumn="0" w:noHBand="0" w:noVBand="1"/>
      </w:tblPr>
      <w:tblGrid>
        <w:gridCol w:w="1951"/>
        <w:gridCol w:w="4820"/>
        <w:gridCol w:w="1645"/>
      </w:tblGrid>
      <w:tr w:rsidR="00B51798" w:rsidRPr="00D8309C" w14:paraId="2138939F" w14:textId="77777777" w:rsidTr="005B7010">
        <w:tc>
          <w:tcPr>
            <w:tcW w:w="1951" w:type="dxa"/>
            <w:shd w:val="clear" w:color="auto" w:fill="B8CCE4" w:themeFill="accent1" w:themeFillTint="66"/>
          </w:tcPr>
          <w:p w14:paraId="0382E647" w14:textId="77777777" w:rsidR="00B51798" w:rsidRPr="00D8309C" w:rsidRDefault="00B51798" w:rsidP="005B7010">
            <w:pPr>
              <w:jc w:val="center"/>
              <w:rPr>
                <w:rFonts w:ascii="Arial" w:hAnsi="Arial" w:cs="Arial"/>
                <w:b/>
                <w:szCs w:val="20"/>
              </w:rPr>
            </w:pPr>
            <w:r w:rsidRPr="00D8309C">
              <w:rPr>
                <w:rFonts w:ascii="Arial" w:hAnsi="Arial" w:cs="Arial"/>
                <w:b/>
                <w:szCs w:val="20"/>
              </w:rPr>
              <w:t>Score</w:t>
            </w:r>
          </w:p>
        </w:tc>
        <w:tc>
          <w:tcPr>
            <w:tcW w:w="4820" w:type="dxa"/>
            <w:shd w:val="clear" w:color="auto" w:fill="B8CCE4" w:themeFill="accent1" w:themeFillTint="66"/>
          </w:tcPr>
          <w:p w14:paraId="4FC8F3F4" w14:textId="77777777" w:rsidR="00B51798" w:rsidRPr="00D8309C" w:rsidRDefault="00B51798" w:rsidP="005B7010">
            <w:pPr>
              <w:jc w:val="center"/>
              <w:rPr>
                <w:rFonts w:ascii="Arial" w:hAnsi="Arial" w:cs="Arial"/>
                <w:b/>
                <w:szCs w:val="20"/>
              </w:rPr>
            </w:pPr>
            <w:r w:rsidRPr="00D8309C">
              <w:rPr>
                <w:rFonts w:ascii="Arial" w:hAnsi="Arial" w:cs="Arial"/>
                <w:b/>
                <w:szCs w:val="20"/>
              </w:rPr>
              <w:t>Rational/Judgement</w:t>
            </w:r>
          </w:p>
        </w:tc>
        <w:tc>
          <w:tcPr>
            <w:tcW w:w="1645" w:type="dxa"/>
            <w:shd w:val="clear" w:color="auto" w:fill="B8CCE4" w:themeFill="accent1" w:themeFillTint="66"/>
          </w:tcPr>
          <w:p w14:paraId="6B43C063" w14:textId="77777777" w:rsidR="00B51798" w:rsidRPr="00D8309C" w:rsidRDefault="00B51798" w:rsidP="005B7010">
            <w:pPr>
              <w:jc w:val="center"/>
              <w:rPr>
                <w:rFonts w:ascii="Arial" w:hAnsi="Arial" w:cs="Arial"/>
                <w:b/>
                <w:szCs w:val="20"/>
              </w:rPr>
            </w:pPr>
            <w:r w:rsidRPr="00D8309C">
              <w:rPr>
                <w:rFonts w:ascii="Arial" w:hAnsi="Arial" w:cs="Arial"/>
                <w:b/>
                <w:szCs w:val="20"/>
              </w:rPr>
              <w:t>General Description</w:t>
            </w:r>
          </w:p>
        </w:tc>
      </w:tr>
      <w:tr w:rsidR="00B51798" w:rsidRPr="00D8309C" w14:paraId="124F6350" w14:textId="77777777" w:rsidTr="005B7010">
        <w:tc>
          <w:tcPr>
            <w:tcW w:w="1951" w:type="dxa"/>
          </w:tcPr>
          <w:p w14:paraId="128405C5" w14:textId="77777777" w:rsidR="00B51798" w:rsidRPr="00D8309C" w:rsidRDefault="00B51798" w:rsidP="005B7010">
            <w:pPr>
              <w:jc w:val="center"/>
              <w:rPr>
                <w:rFonts w:ascii="Arial" w:hAnsi="Arial" w:cs="Arial"/>
                <w:szCs w:val="20"/>
              </w:rPr>
            </w:pPr>
            <w:r w:rsidRPr="00D8309C">
              <w:rPr>
                <w:rFonts w:ascii="Arial" w:hAnsi="Arial" w:cs="Arial"/>
                <w:szCs w:val="20"/>
              </w:rPr>
              <w:t>0</w:t>
            </w:r>
          </w:p>
        </w:tc>
        <w:tc>
          <w:tcPr>
            <w:tcW w:w="4820" w:type="dxa"/>
          </w:tcPr>
          <w:p w14:paraId="6DDE0339" w14:textId="77777777" w:rsidR="00B51798" w:rsidRPr="00D8309C" w:rsidRDefault="00B51798" w:rsidP="005B7010">
            <w:pPr>
              <w:pStyle w:val="Default"/>
              <w:rPr>
                <w:rFonts w:ascii="Arial" w:hAnsi="Arial" w:cs="Arial"/>
                <w:szCs w:val="20"/>
              </w:rPr>
            </w:pPr>
            <w:r w:rsidRPr="00D8309C">
              <w:rPr>
                <w:rFonts w:ascii="Arial" w:hAnsi="Arial" w:cs="Arial"/>
                <w:sz w:val="20"/>
                <w:szCs w:val="20"/>
              </w:rPr>
              <w:t>The response fails to comply with the requirements of this specification or is otherwise incapable of evaluation.</w:t>
            </w:r>
          </w:p>
        </w:tc>
        <w:tc>
          <w:tcPr>
            <w:tcW w:w="1645" w:type="dxa"/>
          </w:tcPr>
          <w:p w14:paraId="792E856F"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Wholly unsatisfactory</w:t>
            </w:r>
          </w:p>
          <w:p w14:paraId="08C1EA8A" w14:textId="77777777" w:rsidR="00B51798" w:rsidRPr="00D8309C" w:rsidRDefault="00B51798" w:rsidP="005B7010">
            <w:pPr>
              <w:jc w:val="center"/>
              <w:rPr>
                <w:rFonts w:ascii="Arial" w:hAnsi="Arial" w:cs="Arial"/>
                <w:szCs w:val="20"/>
              </w:rPr>
            </w:pPr>
          </w:p>
        </w:tc>
      </w:tr>
      <w:tr w:rsidR="00B51798" w:rsidRPr="00D8309C" w14:paraId="77F1C982" w14:textId="77777777" w:rsidTr="005B7010">
        <w:tc>
          <w:tcPr>
            <w:tcW w:w="1951" w:type="dxa"/>
            <w:shd w:val="clear" w:color="auto" w:fill="FFFFFF" w:themeFill="background1"/>
          </w:tcPr>
          <w:p w14:paraId="0AA1A9DD" w14:textId="77777777" w:rsidR="00B51798" w:rsidRPr="00D8309C" w:rsidRDefault="00B51798" w:rsidP="005B7010">
            <w:pPr>
              <w:jc w:val="center"/>
              <w:rPr>
                <w:rFonts w:ascii="Arial" w:hAnsi="Arial" w:cs="Arial"/>
                <w:szCs w:val="20"/>
              </w:rPr>
            </w:pPr>
            <w:r w:rsidRPr="00D8309C">
              <w:rPr>
                <w:rFonts w:ascii="Arial" w:hAnsi="Arial" w:cs="Arial"/>
                <w:szCs w:val="20"/>
              </w:rPr>
              <w:t>1</w:t>
            </w:r>
          </w:p>
        </w:tc>
        <w:tc>
          <w:tcPr>
            <w:tcW w:w="4820" w:type="dxa"/>
            <w:shd w:val="clear" w:color="auto" w:fill="FFFFFF" w:themeFill="background1"/>
          </w:tcPr>
          <w:p w14:paraId="76FE46CB" w14:textId="77777777" w:rsidR="00B51798" w:rsidRPr="00D8309C" w:rsidRDefault="00B51798" w:rsidP="005B7010">
            <w:pPr>
              <w:pStyle w:val="Default"/>
              <w:rPr>
                <w:rFonts w:ascii="Arial" w:hAnsi="Arial" w:cs="Arial"/>
                <w:szCs w:val="20"/>
              </w:rPr>
            </w:pPr>
            <w:r w:rsidRPr="00D8309C">
              <w:rPr>
                <w:rFonts w:ascii="Arial" w:hAnsi="Arial" w:cs="Arial"/>
                <w:sz w:val="20"/>
                <w:szCs w:val="20"/>
              </w:rPr>
              <w:t>The response does not demonstrate an understanding of GLL’s requirements, as defined in this specification, and is incomplete or is otherwise unconvincing in significant respects.</w:t>
            </w:r>
          </w:p>
        </w:tc>
        <w:tc>
          <w:tcPr>
            <w:tcW w:w="1645" w:type="dxa"/>
            <w:shd w:val="clear" w:color="auto" w:fill="FFFFFF" w:themeFill="background1"/>
          </w:tcPr>
          <w:p w14:paraId="13EECCD7" w14:textId="77777777" w:rsidR="00B51798" w:rsidRPr="00D8309C" w:rsidRDefault="00B51798" w:rsidP="005B7010">
            <w:pPr>
              <w:jc w:val="center"/>
              <w:rPr>
                <w:rFonts w:ascii="Arial" w:hAnsi="Arial" w:cs="Arial"/>
                <w:szCs w:val="20"/>
              </w:rPr>
            </w:pPr>
          </w:p>
          <w:p w14:paraId="4B350795"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 xml:space="preserve">Unsatisfactory </w:t>
            </w:r>
          </w:p>
          <w:p w14:paraId="4C70B0CD" w14:textId="77777777" w:rsidR="00B51798" w:rsidRPr="00D8309C" w:rsidRDefault="00B51798" w:rsidP="005B7010">
            <w:pPr>
              <w:jc w:val="center"/>
              <w:rPr>
                <w:rFonts w:ascii="Arial" w:hAnsi="Arial" w:cs="Arial"/>
                <w:szCs w:val="20"/>
              </w:rPr>
            </w:pPr>
          </w:p>
          <w:p w14:paraId="1A3B81DD" w14:textId="77777777" w:rsidR="00B51798" w:rsidRPr="00D8309C" w:rsidRDefault="00B51798" w:rsidP="005B7010">
            <w:pPr>
              <w:jc w:val="center"/>
              <w:rPr>
                <w:rFonts w:ascii="Arial" w:hAnsi="Arial" w:cs="Arial"/>
                <w:szCs w:val="20"/>
              </w:rPr>
            </w:pPr>
          </w:p>
        </w:tc>
      </w:tr>
      <w:tr w:rsidR="00B51798" w:rsidRPr="00D8309C" w14:paraId="1A4B57CD" w14:textId="77777777" w:rsidTr="005B7010">
        <w:tc>
          <w:tcPr>
            <w:tcW w:w="1951" w:type="dxa"/>
            <w:shd w:val="clear" w:color="auto" w:fill="FFFFFF" w:themeFill="background1"/>
          </w:tcPr>
          <w:p w14:paraId="11CC7258" w14:textId="77777777" w:rsidR="00B51798" w:rsidRPr="00D8309C" w:rsidRDefault="00B51798" w:rsidP="005B7010">
            <w:pPr>
              <w:jc w:val="center"/>
              <w:rPr>
                <w:rFonts w:ascii="Arial" w:hAnsi="Arial" w:cs="Arial"/>
                <w:szCs w:val="20"/>
              </w:rPr>
            </w:pPr>
            <w:r w:rsidRPr="00D8309C">
              <w:rPr>
                <w:rFonts w:ascii="Arial" w:hAnsi="Arial" w:cs="Arial"/>
                <w:szCs w:val="20"/>
              </w:rPr>
              <w:t>2</w:t>
            </w:r>
          </w:p>
        </w:tc>
        <w:tc>
          <w:tcPr>
            <w:tcW w:w="4820" w:type="dxa"/>
            <w:shd w:val="clear" w:color="auto" w:fill="FFFFFF" w:themeFill="background1"/>
          </w:tcPr>
          <w:p w14:paraId="6B4B6605" w14:textId="77777777" w:rsidR="00B51798" w:rsidRPr="00D8309C" w:rsidRDefault="00B51798" w:rsidP="005B7010">
            <w:pPr>
              <w:pStyle w:val="Default"/>
              <w:rPr>
                <w:rFonts w:ascii="Arial" w:hAnsi="Arial" w:cs="Arial"/>
                <w:szCs w:val="20"/>
              </w:rPr>
            </w:pPr>
            <w:r w:rsidRPr="00D8309C">
              <w:rPr>
                <w:rFonts w:ascii="Arial" w:hAnsi="Arial" w:cs="Arial"/>
                <w:sz w:val="20"/>
                <w:szCs w:val="20"/>
              </w:rPr>
              <w:t xml:space="preserve">The response demonstrates only a limited understanding of GLL’s requirements as defined in this specification, lacks detail or is not convincing in some respects </w:t>
            </w:r>
          </w:p>
        </w:tc>
        <w:tc>
          <w:tcPr>
            <w:tcW w:w="1645" w:type="dxa"/>
            <w:shd w:val="clear" w:color="auto" w:fill="FFFFFF" w:themeFill="background1"/>
          </w:tcPr>
          <w:p w14:paraId="4695B5AB" w14:textId="77777777" w:rsidR="00B51798" w:rsidRPr="00D8309C" w:rsidRDefault="00B51798" w:rsidP="005B7010">
            <w:pPr>
              <w:jc w:val="center"/>
              <w:rPr>
                <w:rFonts w:ascii="Arial" w:hAnsi="Arial" w:cs="Arial"/>
                <w:szCs w:val="20"/>
              </w:rPr>
            </w:pPr>
          </w:p>
          <w:p w14:paraId="78673184"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 xml:space="preserve">Cause for concern </w:t>
            </w:r>
          </w:p>
          <w:p w14:paraId="29E39156" w14:textId="77777777" w:rsidR="00B51798" w:rsidRPr="00D8309C" w:rsidRDefault="00B51798" w:rsidP="005B7010">
            <w:pPr>
              <w:jc w:val="center"/>
              <w:rPr>
                <w:rFonts w:ascii="Arial" w:hAnsi="Arial" w:cs="Arial"/>
                <w:szCs w:val="20"/>
              </w:rPr>
            </w:pPr>
          </w:p>
        </w:tc>
      </w:tr>
      <w:tr w:rsidR="00B51798" w:rsidRPr="00D8309C" w14:paraId="0C834E9D" w14:textId="77777777" w:rsidTr="005B7010">
        <w:tc>
          <w:tcPr>
            <w:tcW w:w="1951" w:type="dxa"/>
            <w:shd w:val="clear" w:color="auto" w:fill="FFFFFF" w:themeFill="background1"/>
          </w:tcPr>
          <w:p w14:paraId="577418DB" w14:textId="77777777" w:rsidR="00B51798" w:rsidRPr="00D8309C" w:rsidRDefault="00B51798" w:rsidP="005B7010">
            <w:pPr>
              <w:jc w:val="center"/>
              <w:rPr>
                <w:rFonts w:ascii="Arial" w:hAnsi="Arial" w:cs="Arial"/>
                <w:szCs w:val="20"/>
              </w:rPr>
            </w:pPr>
            <w:r w:rsidRPr="00D8309C">
              <w:rPr>
                <w:rFonts w:ascii="Arial" w:hAnsi="Arial" w:cs="Arial"/>
                <w:szCs w:val="20"/>
              </w:rPr>
              <w:t>3</w:t>
            </w:r>
          </w:p>
        </w:tc>
        <w:tc>
          <w:tcPr>
            <w:tcW w:w="4820" w:type="dxa"/>
            <w:shd w:val="clear" w:color="auto" w:fill="FFFFFF" w:themeFill="background1"/>
          </w:tcPr>
          <w:p w14:paraId="1BEA6B0B" w14:textId="77777777" w:rsidR="00B51798" w:rsidRPr="00D8309C" w:rsidRDefault="00B51798" w:rsidP="005B7010">
            <w:pPr>
              <w:pStyle w:val="Default"/>
              <w:rPr>
                <w:rFonts w:ascii="Arial" w:hAnsi="Arial" w:cs="Arial"/>
                <w:szCs w:val="20"/>
              </w:rPr>
            </w:pPr>
            <w:r w:rsidRPr="00D8309C">
              <w:rPr>
                <w:rFonts w:ascii="Arial" w:hAnsi="Arial" w:cs="Arial"/>
                <w:sz w:val="20"/>
                <w:szCs w:val="20"/>
              </w:rPr>
              <w:t xml:space="preserve">The response demonstrates an understanding of, and compliance with GLL’s requirements as defined in this specification. </w:t>
            </w:r>
          </w:p>
        </w:tc>
        <w:tc>
          <w:tcPr>
            <w:tcW w:w="1645" w:type="dxa"/>
            <w:shd w:val="clear" w:color="auto" w:fill="FFFFFF" w:themeFill="background1"/>
          </w:tcPr>
          <w:p w14:paraId="0B19448A" w14:textId="77777777" w:rsidR="00B51798" w:rsidRPr="00D8309C" w:rsidRDefault="00B51798" w:rsidP="005B7010">
            <w:pPr>
              <w:jc w:val="center"/>
              <w:rPr>
                <w:rFonts w:ascii="Arial" w:hAnsi="Arial" w:cs="Arial"/>
                <w:szCs w:val="20"/>
              </w:rPr>
            </w:pPr>
          </w:p>
          <w:p w14:paraId="636716CE"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 xml:space="preserve">Acceptable </w:t>
            </w:r>
          </w:p>
          <w:p w14:paraId="04E2D147" w14:textId="77777777" w:rsidR="00B51798" w:rsidRPr="00D8309C" w:rsidRDefault="00B51798" w:rsidP="005B7010">
            <w:pPr>
              <w:jc w:val="center"/>
              <w:rPr>
                <w:rFonts w:ascii="Arial" w:hAnsi="Arial" w:cs="Arial"/>
                <w:szCs w:val="20"/>
              </w:rPr>
            </w:pPr>
          </w:p>
        </w:tc>
      </w:tr>
      <w:tr w:rsidR="00B51798" w:rsidRPr="00D8309C" w14:paraId="08B94975" w14:textId="77777777" w:rsidTr="005B7010">
        <w:tc>
          <w:tcPr>
            <w:tcW w:w="1951" w:type="dxa"/>
            <w:shd w:val="clear" w:color="auto" w:fill="FFFFFF" w:themeFill="background1"/>
          </w:tcPr>
          <w:p w14:paraId="246B8AE5" w14:textId="77777777" w:rsidR="00B51798" w:rsidRPr="00D8309C" w:rsidRDefault="00B51798" w:rsidP="005B7010">
            <w:pPr>
              <w:jc w:val="center"/>
              <w:rPr>
                <w:rFonts w:ascii="Arial" w:hAnsi="Arial" w:cs="Arial"/>
                <w:szCs w:val="20"/>
              </w:rPr>
            </w:pPr>
            <w:r w:rsidRPr="00D8309C">
              <w:rPr>
                <w:rFonts w:ascii="Arial" w:hAnsi="Arial" w:cs="Arial"/>
                <w:szCs w:val="20"/>
              </w:rPr>
              <w:t>4</w:t>
            </w:r>
          </w:p>
        </w:tc>
        <w:tc>
          <w:tcPr>
            <w:tcW w:w="4820" w:type="dxa"/>
            <w:shd w:val="clear" w:color="auto" w:fill="FFFFFF" w:themeFill="background1"/>
          </w:tcPr>
          <w:p w14:paraId="4CBC2CF6" w14:textId="77777777" w:rsidR="00B51798" w:rsidRPr="00D8309C" w:rsidRDefault="00B51798" w:rsidP="005B7010">
            <w:pPr>
              <w:pStyle w:val="Default"/>
              <w:rPr>
                <w:rFonts w:ascii="Arial" w:hAnsi="Arial" w:cs="Arial"/>
                <w:szCs w:val="20"/>
              </w:rPr>
            </w:pPr>
            <w:r w:rsidRPr="00D8309C">
              <w:rPr>
                <w:rFonts w:ascii="Arial" w:hAnsi="Arial" w:cs="Arial"/>
                <w:sz w:val="20"/>
                <w:szCs w:val="20"/>
              </w:rPr>
              <w:t xml:space="preserve">The response indicates that the bidder would effectively deliver the project in accordance with GLL’s requirements. The response is convincing, detailed and demonstrates a good understanding of GLL’s requirements as defined in this specification. </w:t>
            </w:r>
          </w:p>
        </w:tc>
        <w:tc>
          <w:tcPr>
            <w:tcW w:w="1645" w:type="dxa"/>
            <w:shd w:val="clear" w:color="auto" w:fill="FFFFFF" w:themeFill="background1"/>
          </w:tcPr>
          <w:p w14:paraId="6A15B4ED" w14:textId="77777777" w:rsidR="00B51798" w:rsidRPr="00D8309C" w:rsidRDefault="00B51798" w:rsidP="005B7010">
            <w:pPr>
              <w:jc w:val="center"/>
              <w:rPr>
                <w:rFonts w:ascii="Arial" w:hAnsi="Arial" w:cs="Arial"/>
                <w:szCs w:val="20"/>
              </w:rPr>
            </w:pPr>
          </w:p>
          <w:p w14:paraId="5DCAE6F3" w14:textId="77777777" w:rsidR="00B51798" w:rsidRPr="00D8309C" w:rsidRDefault="00B51798" w:rsidP="005B7010">
            <w:pPr>
              <w:jc w:val="center"/>
              <w:rPr>
                <w:rFonts w:ascii="Arial" w:hAnsi="Arial" w:cs="Arial"/>
                <w:szCs w:val="20"/>
              </w:rPr>
            </w:pPr>
          </w:p>
          <w:p w14:paraId="4C0AE5F9"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 xml:space="preserve">Good </w:t>
            </w:r>
          </w:p>
          <w:p w14:paraId="5925584C" w14:textId="77777777" w:rsidR="00B51798" w:rsidRPr="00D8309C" w:rsidRDefault="00B51798" w:rsidP="005B7010">
            <w:pPr>
              <w:jc w:val="center"/>
              <w:rPr>
                <w:rFonts w:ascii="Arial" w:hAnsi="Arial" w:cs="Arial"/>
                <w:szCs w:val="20"/>
              </w:rPr>
            </w:pPr>
          </w:p>
        </w:tc>
      </w:tr>
      <w:tr w:rsidR="00B51798" w:rsidRPr="00D8309C" w14:paraId="1A7D15C5" w14:textId="77777777" w:rsidTr="005B7010">
        <w:tc>
          <w:tcPr>
            <w:tcW w:w="1951" w:type="dxa"/>
            <w:shd w:val="clear" w:color="auto" w:fill="FFFFFF" w:themeFill="background1"/>
          </w:tcPr>
          <w:p w14:paraId="4743CBEB" w14:textId="77777777" w:rsidR="00B51798" w:rsidRPr="00D8309C" w:rsidRDefault="00B51798" w:rsidP="005B7010">
            <w:pPr>
              <w:jc w:val="center"/>
              <w:rPr>
                <w:rFonts w:ascii="Arial" w:hAnsi="Arial" w:cs="Arial"/>
                <w:szCs w:val="20"/>
              </w:rPr>
            </w:pPr>
            <w:r w:rsidRPr="00D8309C">
              <w:rPr>
                <w:rFonts w:ascii="Arial" w:hAnsi="Arial" w:cs="Arial"/>
                <w:szCs w:val="20"/>
              </w:rPr>
              <w:t>5</w:t>
            </w:r>
          </w:p>
        </w:tc>
        <w:tc>
          <w:tcPr>
            <w:tcW w:w="4820" w:type="dxa"/>
            <w:shd w:val="clear" w:color="auto" w:fill="FFFFFF" w:themeFill="background1"/>
          </w:tcPr>
          <w:p w14:paraId="0EF2DBFA" w14:textId="77777777" w:rsidR="00B51798" w:rsidRPr="00D8309C" w:rsidRDefault="00B51798" w:rsidP="005B7010">
            <w:pPr>
              <w:pStyle w:val="Default"/>
              <w:rPr>
                <w:rFonts w:ascii="Arial" w:hAnsi="Arial" w:cs="Arial"/>
                <w:szCs w:val="20"/>
              </w:rPr>
            </w:pPr>
            <w:r w:rsidRPr="00D8309C">
              <w:rPr>
                <w:rFonts w:ascii="Arial" w:hAnsi="Arial" w:cs="Arial"/>
                <w:sz w:val="20"/>
                <w:szCs w:val="20"/>
              </w:rPr>
              <w:t xml:space="preserve">The response indicates that the bidder would effectively deliver the project in accordance with GLL’s requirements. The response is entirely convincing, highly detailed and demonstrates a complete understanding of and compliance with GLL’s requirements as defined in this specification. </w:t>
            </w:r>
          </w:p>
        </w:tc>
        <w:tc>
          <w:tcPr>
            <w:tcW w:w="1645" w:type="dxa"/>
            <w:shd w:val="clear" w:color="auto" w:fill="FFFFFF" w:themeFill="background1"/>
          </w:tcPr>
          <w:p w14:paraId="15EDC4FD" w14:textId="77777777" w:rsidR="00B51798" w:rsidRPr="00D8309C" w:rsidRDefault="00B51798" w:rsidP="005B7010">
            <w:pPr>
              <w:rPr>
                <w:rFonts w:ascii="Arial" w:hAnsi="Arial" w:cs="Arial"/>
                <w:b/>
                <w:szCs w:val="20"/>
              </w:rPr>
            </w:pPr>
            <w:r w:rsidRPr="00D8309C">
              <w:rPr>
                <w:rFonts w:ascii="Arial" w:hAnsi="Arial" w:cs="Arial"/>
                <w:b/>
                <w:szCs w:val="20"/>
              </w:rPr>
              <w:t xml:space="preserve">      </w:t>
            </w:r>
          </w:p>
          <w:p w14:paraId="5DAAD61B" w14:textId="77777777" w:rsidR="00B51798" w:rsidRPr="00D8309C" w:rsidRDefault="00B51798" w:rsidP="005B7010">
            <w:pPr>
              <w:rPr>
                <w:rFonts w:ascii="Arial" w:hAnsi="Arial" w:cs="Arial"/>
                <w:szCs w:val="20"/>
              </w:rPr>
            </w:pPr>
          </w:p>
          <w:p w14:paraId="7DE4AC7C" w14:textId="77777777" w:rsidR="00B51798" w:rsidRPr="00D8309C" w:rsidRDefault="00B51798" w:rsidP="005B7010">
            <w:pPr>
              <w:rPr>
                <w:rFonts w:ascii="Arial" w:hAnsi="Arial" w:cs="Arial"/>
                <w:szCs w:val="20"/>
              </w:rPr>
            </w:pPr>
          </w:p>
          <w:p w14:paraId="48BA19B7" w14:textId="77777777" w:rsidR="00B51798" w:rsidRPr="00D8309C" w:rsidRDefault="00B51798" w:rsidP="005B7010">
            <w:pPr>
              <w:pStyle w:val="Default"/>
              <w:jc w:val="center"/>
              <w:rPr>
                <w:rFonts w:ascii="Arial" w:hAnsi="Arial" w:cs="Arial"/>
                <w:szCs w:val="20"/>
              </w:rPr>
            </w:pPr>
            <w:r w:rsidRPr="00D8309C">
              <w:rPr>
                <w:rFonts w:ascii="Arial" w:hAnsi="Arial" w:cs="Arial"/>
                <w:sz w:val="20"/>
                <w:szCs w:val="20"/>
              </w:rPr>
              <w:t xml:space="preserve">Excellent </w:t>
            </w:r>
          </w:p>
          <w:p w14:paraId="2679674F" w14:textId="77777777" w:rsidR="00B51798" w:rsidRPr="00D8309C" w:rsidRDefault="00B51798" w:rsidP="005B7010">
            <w:pPr>
              <w:jc w:val="center"/>
              <w:rPr>
                <w:rFonts w:ascii="Arial" w:hAnsi="Arial" w:cs="Arial"/>
                <w:szCs w:val="20"/>
              </w:rPr>
            </w:pPr>
          </w:p>
        </w:tc>
      </w:tr>
    </w:tbl>
    <w:p w14:paraId="4BB8F8C3" w14:textId="77777777" w:rsidR="00B51798" w:rsidRPr="00D8309C" w:rsidRDefault="00B51798" w:rsidP="00B51798">
      <w:pPr>
        <w:rPr>
          <w:rFonts w:ascii="Arial" w:hAnsi="Arial" w:cs="Arial"/>
        </w:rPr>
      </w:pPr>
    </w:p>
    <w:p w14:paraId="122C34A6" w14:textId="77777777" w:rsidR="00B51798" w:rsidRPr="00D8309C" w:rsidRDefault="00B51798" w:rsidP="00B51798">
      <w:pPr>
        <w:rPr>
          <w:rFonts w:ascii="Arial" w:hAnsi="Arial" w:cs="Arial"/>
          <w:sz w:val="20"/>
          <w:szCs w:val="20"/>
        </w:rPr>
      </w:pPr>
      <w:r w:rsidRPr="00D8309C">
        <w:rPr>
          <w:rFonts w:ascii="Arial" w:hAnsi="Arial" w:cs="Arial"/>
          <w:sz w:val="20"/>
          <w:szCs w:val="20"/>
        </w:rPr>
        <w:t>In order to ensure that the successful bidder has met minimum relevant past experience, any bidder whose score includes two or more answers that are awarded a score of 2 or less, or any awarded a score of 0, may be deemed to have failed minimum relevant past experience and will be rejected.</w:t>
      </w:r>
    </w:p>
    <w:p w14:paraId="4069B3E6" w14:textId="77777777" w:rsidR="00A667F7" w:rsidRDefault="00A667F7">
      <w:pPr>
        <w:jc w:val="center"/>
        <w:rPr>
          <w:rFonts w:ascii="Arial" w:eastAsia="Arial" w:hAnsi="Arial" w:cs="Arial"/>
          <w:sz w:val="22"/>
          <w:szCs w:val="22"/>
        </w:rPr>
      </w:pPr>
    </w:p>
    <w:p w14:paraId="32275FD0" w14:textId="77777777" w:rsidR="00A667F7" w:rsidRDefault="00A667F7">
      <w:pPr>
        <w:jc w:val="center"/>
        <w:rPr>
          <w:rFonts w:ascii="Arial" w:eastAsia="Arial" w:hAnsi="Arial" w:cs="Arial"/>
          <w:sz w:val="22"/>
          <w:szCs w:val="22"/>
        </w:rPr>
      </w:pPr>
    </w:p>
    <w:p w14:paraId="5347F25E" w14:textId="77777777" w:rsidR="00A3108A" w:rsidRDefault="00A3108A">
      <w:pPr>
        <w:jc w:val="center"/>
        <w:rPr>
          <w:rFonts w:ascii="Arial" w:eastAsia="Arial" w:hAnsi="Arial" w:cs="Arial"/>
          <w:sz w:val="22"/>
          <w:szCs w:val="22"/>
        </w:rPr>
      </w:pPr>
    </w:p>
    <w:p w14:paraId="56B95F85" w14:textId="77777777" w:rsidR="00A667F7" w:rsidRDefault="00A667F7" w:rsidP="00B51E85">
      <w:pPr>
        <w:rPr>
          <w:rFonts w:ascii="Arial" w:eastAsia="Arial" w:hAnsi="Arial" w:cs="Arial"/>
          <w:sz w:val="22"/>
          <w:szCs w:val="22"/>
        </w:rPr>
      </w:pPr>
    </w:p>
    <w:p w14:paraId="319459DA" w14:textId="77777777" w:rsidR="00B51E85" w:rsidRDefault="00B51E85" w:rsidP="00B51E85">
      <w:pPr>
        <w:rPr>
          <w:rFonts w:ascii="Arial" w:eastAsia="Arial" w:hAnsi="Arial" w:cs="Arial"/>
          <w:sz w:val="22"/>
          <w:szCs w:val="22"/>
        </w:rPr>
      </w:pPr>
    </w:p>
    <w:p w14:paraId="12CFC79F" w14:textId="77777777" w:rsidR="00B51E85" w:rsidRDefault="00B51E85" w:rsidP="00B51E85">
      <w:pPr>
        <w:rPr>
          <w:rFonts w:ascii="Arial" w:eastAsia="Arial" w:hAnsi="Arial" w:cs="Arial"/>
          <w:sz w:val="22"/>
          <w:szCs w:val="22"/>
        </w:rPr>
      </w:pPr>
    </w:p>
    <w:p w14:paraId="09F722DE" w14:textId="77777777" w:rsidR="00B51E85" w:rsidRDefault="00B51E85" w:rsidP="00B51E85">
      <w:pPr>
        <w:rPr>
          <w:rFonts w:ascii="Arial" w:eastAsia="Arial" w:hAnsi="Arial" w:cs="Arial"/>
          <w:sz w:val="22"/>
          <w:szCs w:val="22"/>
        </w:rPr>
      </w:pPr>
    </w:p>
    <w:p w14:paraId="724B2C35" w14:textId="77777777" w:rsidR="00B51E85" w:rsidRDefault="00B51E85" w:rsidP="00B51E85">
      <w:pPr>
        <w:rPr>
          <w:rFonts w:ascii="Arial" w:eastAsia="Arial" w:hAnsi="Arial" w:cs="Arial"/>
          <w:sz w:val="22"/>
          <w:szCs w:val="22"/>
        </w:rPr>
      </w:pPr>
    </w:p>
    <w:p w14:paraId="1E68EE99" w14:textId="77777777" w:rsidR="00B51E85" w:rsidRDefault="00B51E85" w:rsidP="00B51E85">
      <w:pPr>
        <w:rPr>
          <w:rFonts w:ascii="Arial" w:eastAsia="Arial" w:hAnsi="Arial" w:cs="Arial"/>
          <w:sz w:val="22"/>
          <w:szCs w:val="22"/>
        </w:rPr>
      </w:pPr>
    </w:p>
    <w:p w14:paraId="2CBCF814" w14:textId="77777777" w:rsidR="00B51E85" w:rsidRDefault="00B51E85" w:rsidP="00B51E85">
      <w:pPr>
        <w:rPr>
          <w:rFonts w:ascii="Arial" w:eastAsia="Arial" w:hAnsi="Arial" w:cs="Arial"/>
          <w:sz w:val="22"/>
          <w:szCs w:val="22"/>
        </w:rPr>
      </w:pPr>
    </w:p>
    <w:p w14:paraId="71B0F652" w14:textId="77777777" w:rsidR="00B51E85" w:rsidRDefault="00B51E85" w:rsidP="00B51E85">
      <w:pPr>
        <w:rPr>
          <w:rFonts w:ascii="Arial" w:eastAsia="Arial" w:hAnsi="Arial" w:cs="Arial"/>
          <w:sz w:val="22"/>
          <w:szCs w:val="22"/>
        </w:rPr>
      </w:pPr>
    </w:p>
    <w:p w14:paraId="245AD48B" w14:textId="77777777" w:rsidR="00B51E85" w:rsidRDefault="00B51E85" w:rsidP="00B51E85">
      <w:pPr>
        <w:rPr>
          <w:rFonts w:ascii="Arial" w:eastAsia="Arial" w:hAnsi="Arial" w:cs="Arial"/>
          <w:sz w:val="22"/>
          <w:szCs w:val="22"/>
        </w:rPr>
      </w:pPr>
    </w:p>
    <w:p w14:paraId="36E83980" w14:textId="77777777" w:rsidR="00B51E85" w:rsidRDefault="00B51E85" w:rsidP="00B51E85">
      <w:pPr>
        <w:rPr>
          <w:rFonts w:ascii="Arial" w:eastAsia="Arial" w:hAnsi="Arial" w:cs="Arial"/>
          <w:sz w:val="22"/>
          <w:szCs w:val="22"/>
        </w:rPr>
      </w:pPr>
    </w:p>
    <w:p w14:paraId="4A53FB6D" w14:textId="77777777" w:rsidR="00B51E85" w:rsidRDefault="00B51E85" w:rsidP="00B51E85">
      <w:pPr>
        <w:rPr>
          <w:rFonts w:ascii="Arial" w:eastAsia="Arial" w:hAnsi="Arial" w:cs="Arial"/>
          <w:sz w:val="22"/>
          <w:szCs w:val="22"/>
        </w:rPr>
      </w:pPr>
    </w:p>
    <w:p w14:paraId="6C2FD200" w14:textId="77777777" w:rsidR="00B51E85" w:rsidRDefault="00B51E85" w:rsidP="00B51E85">
      <w:pPr>
        <w:rPr>
          <w:rFonts w:ascii="Arial" w:eastAsia="Arial" w:hAnsi="Arial" w:cs="Arial"/>
          <w:sz w:val="22"/>
          <w:szCs w:val="22"/>
        </w:rPr>
      </w:pPr>
    </w:p>
    <w:p w14:paraId="20924CA8" w14:textId="77777777" w:rsidR="00A667F7" w:rsidRDefault="00A667F7">
      <w:pPr>
        <w:jc w:val="center"/>
        <w:rPr>
          <w:rFonts w:ascii="Arial" w:eastAsia="Arial" w:hAnsi="Arial" w:cs="Arial"/>
          <w:sz w:val="22"/>
          <w:szCs w:val="22"/>
        </w:rPr>
      </w:pPr>
    </w:p>
    <w:p w14:paraId="4093E23E" w14:textId="77777777" w:rsidR="00A667F7" w:rsidRDefault="00BF76F1" w:rsidP="00613AA9">
      <w:pPr>
        <w:tabs>
          <w:tab w:val="left" w:pos="-720"/>
        </w:tabs>
        <w:jc w:val="center"/>
        <w:rPr>
          <w:rFonts w:ascii="Arial" w:eastAsia="Arial" w:hAnsi="Arial" w:cs="Arial"/>
          <w:sz w:val="36"/>
          <w:szCs w:val="36"/>
        </w:rPr>
      </w:pPr>
      <w:r>
        <w:rPr>
          <w:rFonts w:ascii="Arial" w:eastAsia="Arial" w:hAnsi="Arial" w:cs="Arial"/>
          <w:b/>
          <w:sz w:val="36"/>
          <w:szCs w:val="36"/>
        </w:rPr>
        <w:lastRenderedPageBreak/>
        <w:t>APPENDIX 1</w:t>
      </w:r>
    </w:p>
    <w:p w14:paraId="33CD849E" w14:textId="3AFCFBE8" w:rsidR="007C1231" w:rsidRDefault="00623DBD" w:rsidP="00623DBD">
      <w:pPr>
        <w:jc w:val="both"/>
        <w:rPr>
          <w:rFonts w:ascii="Arial" w:hAnsi="Arial" w:cs="Arial"/>
          <w:b/>
          <w:sz w:val="22"/>
          <w:szCs w:val="22"/>
        </w:rPr>
      </w:pPr>
      <w:r w:rsidRPr="00971258">
        <w:rPr>
          <w:rFonts w:ascii="Arial" w:hAnsi="Arial" w:cs="Arial"/>
          <w:b/>
          <w:sz w:val="22"/>
          <w:szCs w:val="22"/>
        </w:rPr>
        <w:t xml:space="preserve">Specification – </w:t>
      </w:r>
      <w:r w:rsidR="00287ABA">
        <w:rPr>
          <w:rFonts w:ascii="Arial" w:hAnsi="Arial" w:cs="Arial"/>
          <w:b/>
          <w:sz w:val="22"/>
          <w:szCs w:val="22"/>
        </w:rPr>
        <w:t xml:space="preserve">Current </w:t>
      </w:r>
      <w:r w:rsidR="000B00B3">
        <w:rPr>
          <w:rFonts w:ascii="Arial" w:hAnsi="Arial" w:cs="Arial"/>
          <w:b/>
          <w:sz w:val="22"/>
          <w:szCs w:val="22"/>
        </w:rPr>
        <w:t xml:space="preserve">Facility </w:t>
      </w:r>
      <w:r w:rsidRPr="00971258">
        <w:rPr>
          <w:rFonts w:ascii="Arial" w:hAnsi="Arial" w:cs="Arial"/>
          <w:b/>
          <w:sz w:val="22"/>
          <w:szCs w:val="22"/>
        </w:rPr>
        <w:t>Requirements</w:t>
      </w:r>
      <w:r w:rsidR="00287ABA">
        <w:rPr>
          <w:rFonts w:ascii="Arial" w:hAnsi="Arial" w:cs="Arial"/>
          <w:b/>
          <w:sz w:val="22"/>
          <w:szCs w:val="22"/>
        </w:rPr>
        <w:t xml:space="preserve"> </w:t>
      </w:r>
    </w:p>
    <w:p w14:paraId="4326B5FA" w14:textId="77777777" w:rsidR="00623DBD" w:rsidRDefault="00623DBD" w:rsidP="00623DBD">
      <w:pPr>
        <w:rPr>
          <w:rFonts w:ascii="Arial" w:hAnsi="Arial" w:cs="Arial"/>
          <w:sz w:val="22"/>
          <w:szCs w:val="22"/>
        </w:rPr>
      </w:pPr>
    </w:p>
    <w:tbl>
      <w:tblPr>
        <w:tblW w:w="8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9"/>
        <w:gridCol w:w="2889"/>
        <w:gridCol w:w="2891"/>
      </w:tblGrid>
      <w:tr w:rsidR="00623DBD" w:rsidRPr="004C5BD7" w14:paraId="3E00D578" w14:textId="77777777" w:rsidTr="00287ABA">
        <w:trPr>
          <w:trHeight w:val="210"/>
        </w:trPr>
        <w:tc>
          <w:tcPr>
            <w:tcW w:w="2889" w:type="dxa"/>
            <w:shd w:val="clear" w:color="auto" w:fill="D9D9D9"/>
          </w:tcPr>
          <w:p w14:paraId="3F202105" w14:textId="77777777" w:rsidR="00623DBD" w:rsidRPr="00A97C90" w:rsidRDefault="00623DBD">
            <w:pPr>
              <w:framePr w:hSpace="180" w:wrap="around" w:vAnchor="text" w:hAnchor="text" w:y="1"/>
              <w:suppressOverlap/>
              <w:jc w:val="center"/>
              <w:rPr>
                <w:rFonts w:ascii="Arial" w:hAnsi="Arial" w:cs="Arial"/>
                <w:b/>
                <w:bCs/>
                <w:sz w:val="22"/>
                <w:szCs w:val="22"/>
              </w:rPr>
            </w:pPr>
            <w:r w:rsidRPr="00A97C90">
              <w:rPr>
                <w:rFonts w:ascii="Arial" w:hAnsi="Arial" w:cs="Arial"/>
                <w:b/>
                <w:bCs/>
                <w:sz w:val="22"/>
                <w:szCs w:val="22"/>
              </w:rPr>
              <w:t>Centre</w:t>
            </w:r>
          </w:p>
        </w:tc>
        <w:tc>
          <w:tcPr>
            <w:tcW w:w="2889" w:type="dxa"/>
            <w:shd w:val="clear" w:color="auto" w:fill="D9D9D9"/>
          </w:tcPr>
          <w:p w14:paraId="4E9F978E" w14:textId="77777777" w:rsidR="00623DBD" w:rsidRPr="00A97C90" w:rsidRDefault="00623DBD">
            <w:pPr>
              <w:framePr w:hSpace="180" w:wrap="around" w:vAnchor="text" w:hAnchor="text" w:y="1"/>
              <w:suppressOverlap/>
              <w:jc w:val="center"/>
              <w:rPr>
                <w:rFonts w:ascii="Arial" w:hAnsi="Arial" w:cs="Arial"/>
                <w:b/>
                <w:bCs/>
                <w:sz w:val="22"/>
                <w:szCs w:val="22"/>
              </w:rPr>
            </w:pPr>
            <w:r w:rsidRPr="00A97C90">
              <w:rPr>
                <w:rFonts w:ascii="Arial" w:hAnsi="Arial" w:cs="Arial"/>
                <w:b/>
                <w:bCs/>
                <w:sz w:val="22"/>
                <w:szCs w:val="22"/>
              </w:rPr>
              <w:t>Machines Required</w:t>
            </w:r>
          </w:p>
        </w:tc>
        <w:tc>
          <w:tcPr>
            <w:tcW w:w="2891" w:type="dxa"/>
            <w:shd w:val="clear" w:color="auto" w:fill="D9D9D9"/>
          </w:tcPr>
          <w:p w14:paraId="5B85FB26" w14:textId="0F69DE15" w:rsidR="00623DBD" w:rsidRPr="00A97C90" w:rsidRDefault="00424126">
            <w:pPr>
              <w:framePr w:hSpace="180" w:wrap="around" w:vAnchor="text" w:hAnchor="text" w:y="1"/>
              <w:suppressOverlap/>
              <w:jc w:val="center"/>
              <w:rPr>
                <w:rFonts w:ascii="Arial" w:hAnsi="Arial" w:cs="Arial"/>
                <w:b/>
                <w:bCs/>
                <w:sz w:val="22"/>
                <w:szCs w:val="22"/>
              </w:rPr>
            </w:pPr>
            <w:r>
              <w:rPr>
                <w:rFonts w:ascii="Arial" w:hAnsi="Arial" w:cs="Arial"/>
                <w:b/>
                <w:bCs/>
                <w:sz w:val="22"/>
                <w:szCs w:val="22"/>
              </w:rPr>
              <w:t xml:space="preserve">Current </w:t>
            </w:r>
            <w:r w:rsidR="00623DBD" w:rsidRPr="00A97C90">
              <w:rPr>
                <w:rFonts w:ascii="Arial" w:hAnsi="Arial" w:cs="Arial"/>
                <w:b/>
                <w:bCs/>
                <w:sz w:val="22"/>
                <w:szCs w:val="22"/>
              </w:rPr>
              <w:t>Payment Model</w:t>
            </w:r>
          </w:p>
        </w:tc>
      </w:tr>
      <w:tr w:rsidR="00623DBD" w:rsidRPr="004C5BD7" w14:paraId="6E124081" w14:textId="77777777" w:rsidTr="00287ABA">
        <w:trPr>
          <w:trHeight w:val="210"/>
        </w:trPr>
        <w:tc>
          <w:tcPr>
            <w:tcW w:w="2889" w:type="dxa"/>
          </w:tcPr>
          <w:p w14:paraId="410A2F51" w14:textId="77777777" w:rsidR="00623DBD" w:rsidRPr="00A97C90" w:rsidRDefault="00623DBD">
            <w:pPr>
              <w:framePr w:hSpace="180" w:wrap="around" w:vAnchor="text" w:hAnchor="text" w:y="1"/>
              <w:suppressOverlap/>
              <w:rPr>
                <w:rFonts w:ascii="Arial" w:hAnsi="Arial" w:cs="Arial"/>
                <w:sz w:val="22"/>
                <w:szCs w:val="22"/>
              </w:rPr>
            </w:pPr>
            <w:proofErr w:type="spellStart"/>
            <w:r w:rsidRPr="00A97C90">
              <w:rPr>
                <w:rFonts w:ascii="Arial" w:hAnsi="Arial" w:cs="Arial"/>
                <w:sz w:val="22"/>
                <w:szCs w:val="22"/>
              </w:rPr>
              <w:t>Andersontown</w:t>
            </w:r>
            <w:proofErr w:type="spellEnd"/>
            <w:r w:rsidRPr="00A97C90">
              <w:rPr>
                <w:rFonts w:ascii="Arial" w:hAnsi="Arial" w:cs="Arial"/>
                <w:sz w:val="22"/>
                <w:szCs w:val="22"/>
              </w:rPr>
              <w:t xml:space="preserve"> Leisure Centre</w:t>
            </w:r>
          </w:p>
        </w:tc>
        <w:tc>
          <w:tcPr>
            <w:tcW w:w="2889" w:type="dxa"/>
          </w:tcPr>
          <w:p w14:paraId="3EC5FE48"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Cold drinks machine</w:t>
            </w:r>
          </w:p>
        </w:tc>
        <w:tc>
          <w:tcPr>
            <w:tcW w:w="2891" w:type="dxa"/>
          </w:tcPr>
          <w:p w14:paraId="4CB8F16A"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46826170" w14:textId="77777777" w:rsidTr="00287ABA">
        <w:trPr>
          <w:trHeight w:val="421"/>
        </w:trPr>
        <w:tc>
          <w:tcPr>
            <w:tcW w:w="2889" w:type="dxa"/>
          </w:tcPr>
          <w:p w14:paraId="4D417C44" w14:textId="77777777" w:rsidR="00623DBD" w:rsidRPr="00A97C90" w:rsidRDefault="00623DBD">
            <w:pPr>
              <w:framePr w:hSpace="180" w:wrap="around" w:vAnchor="text" w:hAnchor="text" w:y="1"/>
              <w:suppressOverlap/>
              <w:rPr>
                <w:rFonts w:ascii="Arial" w:hAnsi="Arial" w:cs="Arial"/>
                <w:sz w:val="22"/>
                <w:szCs w:val="22"/>
              </w:rPr>
            </w:pPr>
            <w:proofErr w:type="spellStart"/>
            <w:r w:rsidRPr="00A97C90">
              <w:rPr>
                <w:rFonts w:ascii="Arial" w:hAnsi="Arial" w:cs="Arial"/>
                <w:sz w:val="22"/>
                <w:szCs w:val="22"/>
              </w:rPr>
              <w:t>Avoniel</w:t>
            </w:r>
            <w:proofErr w:type="spellEnd"/>
          </w:p>
        </w:tc>
        <w:tc>
          <w:tcPr>
            <w:tcW w:w="2889" w:type="dxa"/>
          </w:tcPr>
          <w:p w14:paraId="644909A7" w14:textId="77777777" w:rsidR="00623DBD" w:rsidRPr="00A97C90" w:rsidRDefault="00623DBD">
            <w:pPr>
              <w:spacing w:after="160" w:line="278" w:lineRule="auto"/>
              <w:rPr>
                <w:rFonts w:ascii="Arial" w:hAnsi="Arial" w:cs="Arial"/>
                <w:sz w:val="22"/>
                <w:szCs w:val="22"/>
              </w:rPr>
            </w:pPr>
            <w:r w:rsidRPr="00A97C90">
              <w:rPr>
                <w:rFonts w:ascii="Arial" w:hAnsi="Arial" w:cs="Arial"/>
                <w:sz w:val="22"/>
                <w:szCs w:val="22"/>
              </w:rPr>
              <w:t>1 x Cold drinks machine</w:t>
            </w:r>
          </w:p>
          <w:p w14:paraId="61043A69"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7A41B9D0"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46BC7CC7" w14:textId="77777777" w:rsidTr="00287ABA">
        <w:trPr>
          <w:trHeight w:val="210"/>
        </w:trPr>
        <w:tc>
          <w:tcPr>
            <w:tcW w:w="2889" w:type="dxa"/>
          </w:tcPr>
          <w:p w14:paraId="12E0EFB7" w14:textId="77777777" w:rsidR="00623DBD" w:rsidRPr="00A97C90" w:rsidRDefault="00623DBD">
            <w:pPr>
              <w:framePr w:hSpace="180" w:wrap="around" w:vAnchor="text" w:hAnchor="text" w:y="1"/>
              <w:suppressOverlap/>
              <w:rPr>
                <w:rFonts w:ascii="Arial" w:hAnsi="Arial" w:cs="Arial"/>
                <w:sz w:val="22"/>
                <w:szCs w:val="22"/>
              </w:rPr>
            </w:pPr>
            <w:proofErr w:type="spellStart"/>
            <w:r w:rsidRPr="00A97C90">
              <w:rPr>
                <w:rFonts w:ascii="Arial" w:hAnsi="Arial" w:cs="Arial"/>
                <w:sz w:val="22"/>
                <w:szCs w:val="22"/>
              </w:rPr>
              <w:t>Ballysillian</w:t>
            </w:r>
            <w:proofErr w:type="spellEnd"/>
            <w:r w:rsidRPr="00A97C90">
              <w:rPr>
                <w:rFonts w:ascii="Arial" w:hAnsi="Arial" w:cs="Arial"/>
                <w:sz w:val="22"/>
                <w:szCs w:val="22"/>
              </w:rPr>
              <w:t xml:space="preserve"> Leisure Centre</w:t>
            </w:r>
          </w:p>
        </w:tc>
        <w:tc>
          <w:tcPr>
            <w:tcW w:w="2889" w:type="dxa"/>
          </w:tcPr>
          <w:p w14:paraId="5A58F3C7" w14:textId="77777777" w:rsidR="00623DBD" w:rsidRPr="00A97C90" w:rsidRDefault="00623DBD">
            <w:pPr>
              <w:rPr>
                <w:rFonts w:ascii="Arial" w:hAnsi="Arial" w:cs="Arial"/>
                <w:sz w:val="22"/>
                <w:szCs w:val="22"/>
              </w:rPr>
            </w:pPr>
            <w:r w:rsidRPr="00A97C90">
              <w:rPr>
                <w:rFonts w:ascii="Arial" w:hAnsi="Arial" w:cs="Arial"/>
                <w:sz w:val="22"/>
                <w:szCs w:val="22"/>
              </w:rPr>
              <w:t>1 x Cold drinks machines</w:t>
            </w:r>
          </w:p>
          <w:p w14:paraId="218D1141" w14:textId="77777777" w:rsidR="00623DBD" w:rsidRPr="00A97C90" w:rsidRDefault="00623DBD">
            <w:pPr>
              <w:rPr>
                <w:rFonts w:ascii="Arial" w:hAnsi="Arial" w:cs="Arial"/>
                <w:sz w:val="22"/>
                <w:szCs w:val="22"/>
              </w:rPr>
            </w:pPr>
            <w:r w:rsidRPr="00A97C90">
              <w:rPr>
                <w:rFonts w:ascii="Arial" w:hAnsi="Arial" w:cs="Arial"/>
                <w:sz w:val="22"/>
                <w:szCs w:val="22"/>
              </w:rPr>
              <w:t xml:space="preserve">1 x Hot drinks machine </w:t>
            </w:r>
          </w:p>
          <w:p w14:paraId="3BDBBD09"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77EFD49D"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68C8FD44" w14:textId="77777777" w:rsidTr="00287ABA">
        <w:trPr>
          <w:trHeight w:val="648"/>
        </w:trPr>
        <w:tc>
          <w:tcPr>
            <w:tcW w:w="2889" w:type="dxa"/>
          </w:tcPr>
          <w:p w14:paraId="480BADF1"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Belvoir Activity Centre</w:t>
            </w:r>
          </w:p>
        </w:tc>
        <w:tc>
          <w:tcPr>
            <w:tcW w:w="2889" w:type="dxa"/>
          </w:tcPr>
          <w:p w14:paraId="031CD39E" w14:textId="77777777" w:rsidR="00623DBD" w:rsidRPr="00A97C90" w:rsidRDefault="00623DBD">
            <w:pPr>
              <w:rPr>
                <w:rFonts w:ascii="Arial" w:hAnsi="Arial" w:cs="Arial"/>
                <w:sz w:val="22"/>
                <w:szCs w:val="22"/>
              </w:rPr>
            </w:pPr>
            <w:r w:rsidRPr="00A97C90">
              <w:rPr>
                <w:rFonts w:ascii="Arial" w:hAnsi="Arial" w:cs="Arial"/>
                <w:sz w:val="22"/>
                <w:szCs w:val="22"/>
              </w:rPr>
              <w:t xml:space="preserve">1 x Drinks &amp; Snack combi machine </w:t>
            </w:r>
          </w:p>
          <w:p w14:paraId="03EEF871" w14:textId="77777777" w:rsidR="00623DBD" w:rsidRPr="00A97C90" w:rsidRDefault="00623DBD">
            <w:pPr>
              <w:framePr w:hSpace="180" w:wrap="around" w:vAnchor="text" w:hAnchor="text" w:y="1"/>
              <w:suppressOverlap/>
              <w:rPr>
                <w:rFonts w:ascii="Arial" w:hAnsi="Arial" w:cs="Arial"/>
                <w:sz w:val="22"/>
                <w:szCs w:val="22"/>
              </w:rPr>
            </w:pPr>
          </w:p>
        </w:tc>
        <w:tc>
          <w:tcPr>
            <w:tcW w:w="2891" w:type="dxa"/>
          </w:tcPr>
          <w:p w14:paraId="01BDC8B2" w14:textId="77777777" w:rsidR="00623DBD" w:rsidRPr="00A97C90" w:rsidRDefault="00623DBD">
            <w:pPr>
              <w:spacing w:after="160" w:line="278" w:lineRule="auto"/>
              <w:rPr>
                <w:rFonts w:ascii="Arial" w:hAnsi="Arial" w:cs="Arial"/>
                <w:sz w:val="22"/>
                <w:szCs w:val="22"/>
              </w:rPr>
            </w:pPr>
            <w:r>
              <w:rPr>
                <w:rFonts w:ascii="Arial" w:hAnsi="Arial" w:cs="Arial"/>
                <w:sz w:val="22"/>
                <w:szCs w:val="22"/>
              </w:rPr>
              <w:t>C</w:t>
            </w:r>
            <w:r w:rsidRPr="00A97C90">
              <w:rPr>
                <w:rFonts w:ascii="Arial" w:hAnsi="Arial" w:cs="Arial"/>
                <w:sz w:val="22"/>
                <w:szCs w:val="22"/>
              </w:rPr>
              <w:t>ash and contactles</w:t>
            </w:r>
            <w:r>
              <w:rPr>
                <w:rFonts w:ascii="Arial" w:hAnsi="Arial" w:cs="Arial"/>
                <w:sz w:val="22"/>
                <w:szCs w:val="22"/>
              </w:rPr>
              <w:t>s</w:t>
            </w:r>
          </w:p>
        </w:tc>
      </w:tr>
      <w:tr w:rsidR="00623DBD" w:rsidRPr="004C5BD7" w14:paraId="4997C506" w14:textId="77777777" w:rsidTr="00287ABA">
        <w:trPr>
          <w:trHeight w:val="210"/>
        </w:trPr>
        <w:tc>
          <w:tcPr>
            <w:tcW w:w="2889" w:type="dxa"/>
          </w:tcPr>
          <w:p w14:paraId="01A8F586"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 xml:space="preserve">Better Gym </w:t>
            </w:r>
            <w:proofErr w:type="spellStart"/>
            <w:r w:rsidRPr="00A97C90">
              <w:rPr>
                <w:rFonts w:ascii="Arial" w:hAnsi="Arial" w:cs="Arial"/>
                <w:sz w:val="22"/>
                <w:szCs w:val="22"/>
              </w:rPr>
              <w:t>Connswater</w:t>
            </w:r>
            <w:proofErr w:type="spellEnd"/>
          </w:p>
        </w:tc>
        <w:tc>
          <w:tcPr>
            <w:tcW w:w="2889" w:type="dxa"/>
          </w:tcPr>
          <w:p w14:paraId="49DFD4C5" w14:textId="77777777" w:rsidR="00623DBD" w:rsidRPr="00A97C90" w:rsidRDefault="00623DBD">
            <w:pPr>
              <w:framePr w:hSpace="180" w:wrap="around" w:vAnchor="text" w:hAnchor="text" w:y="1"/>
              <w:spacing w:before="100" w:beforeAutospacing="1" w:after="100" w:afterAutospacing="1"/>
              <w:suppressOverlap/>
              <w:rPr>
                <w:rFonts w:ascii="Arial" w:hAnsi="Arial" w:cs="Arial"/>
                <w:sz w:val="22"/>
                <w:szCs w:val="22"/>
              </w:rPr>
            </w:pPr>
            <w:r w:rsidRPr="00A97C90">
              <w:rPr>
                <w:rFonts w:ascii="Arial" w:hAnsi="Arial" w:cs="Arial"/>
                <w:sz w:val="22"/>
                <w:szCs w:val="22"/>
              </w:rPr>
              <w:t>2 x Cold drinks machine</w:t>
            </w:r>
          </w:p>
        </w:tc>
        <w:tc>
          <w:tcPr>
            <w:tcW w:w="2891" w:type="dxa"/>
          </w:tcPr>
          <w:p w14:paraId="2AF26129" w14:textId="77777777" w:rsidR="00623DBD" w:rsidRDefault="00623DBD">
            <w:pPr>
              <w:rPr>
                <w:rFonts w:ascii="Arial" w:hAnsi="Arial" w:cs="Arial"/>
                <w:sz w:val="22"/>
                <w:szCs w:val="22"/>
              </w:rPr>
            </w:pPr>
            <w:r w:rsidRPr="00A97C90">
              <w:rPr>
                <w:rFonts w:ascii="Arial" w:hAnsi="Arial" w:cs="Arial"/>
                <w:sz w:val="22"/>
                <w:szCs w:val="22"/>
              </w:rPr>
              <w:t>1 x Cash and contactless</w:t>
            </w:r>
          </w:p>
          <w:p w14:paraId="2F862DCC" w14:textId="77777777" w:rsidR="00623DBD" w:rsidRPr="00A97C90" w:rsidRDefault="00623DBD">
            <w:pPr>
              <w:rPr>
                <w:rFonts w:ascii="Arial" w:hAnsi="Arial" w:cs="Arial"/>
                <w:sz w:val="22"/>
                <w:szCs w:val="22"/>
              </w:rPr>
            </w:pPr>
            <w:r w:rsidRPr="00A97C90">
              <w:rPr>
                <w:rFonts w:ascii="Arial" w:hAnsi="Arial" w:cs="Arial"/>
                <w:sz w:val="22"/>
                <w:szCs w:val="22"/>
              </w:rPr>
              <w:t xml:space="preserve">1 x Contactless </w:t>
            </w:r>
          </w:p>
        </w:tc>
      </w:tr>
      <w:tr w:rsidR="00623DBD" w:rsidRPr="004C5BD7" w14:paraId="2BFAB575" w14:textId="77777777" w:rsidTr="00287ABA">
        <w:trPr>
          <w:trHeight w:val="210"/>
        </w:trPr>
        <w:tc>
          <w:tcPr>
            <w:tcW w:w="2889" w:type="dxa"/>
          </w:tcPr>
          <w:p w14:paraId="5E6E4FD1"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Better Gym Belfast</w:t>
            </w:r>
          </w:p>
        </w:tc>
        <w:tc>
          <w:tcPr>
            <w:tcW w:w="2889" w:type="dxa"/>
          </w:tcPr>
          <w:p w14:paraId="48F9008F" w14:textId="77777777" w:rsidR="00623DBD" w:rsidRPr="00A97C90" w:rsidRDefault="00623DBD">
            <w:pPr>
              <w:framePr w:hSpace="180" w:wrap="around" w:vAnchor="text" w:hAnchor="text" w:y="1"/>
              <w:spacing w:before="100" w:beforeAutospacing="1" w:after="100" w:afterAutospacing="1"/>
              <w:suppressOverlap/>
              <w:rPr>
                <w:rFonts w:ascii="Arial" w:hAnsi="Arial" w:cs="Arial"/>
                <w:sz w:val="22"/>
                <w:szCs w:val="22"/>
              </w:rPr>
            </w:pPr>
            <w:r w:rsidRPr="00A97C90">
              <w:rPr>
                <w:rFonts w:ascii="Arial" w:hAnsi="Arial" w:cs="Arial"/>
                <w:sz w:val="22"/>
                <w:szCs w:val="22"/>
              </w:rPr>
              <w:t>2 x Cold drinks machine</w:t>
            </w:r>
          </w:p>
        </w:tc>
        <w:tc>
          <w:tcPr>
            <w:tcW w:w="2891" w:type="dxa"/>
          </w:tcPr>
          <w:p w14:paraId="13973C8D" w14:textId="77777777" w:rsidR="00623DBD" w:rsidRPr="00A97C90" w:rsidRDefault="00623DBD">
            <w:pPr>
              <w:rPr>
                <w:rFonts w:ascii="Arial" w:hAnsi="Arial" w:cs="Arial"/>
                <w:sz w:val="22"/>
                <w:szCs w:val="22"/>
              </w:rPr>
            </w:pPr>
            <w:r w:rsidRPr="00A97C90">
              <w:rPr>
                <w:rFonts w:ascii="Arial" w:hAnsi="Arial" w:cs="Arial"/>
                <w:sz w:val="22"/>
                <w:szCs w:val="22"/>
              </w:rPr>
              <w:t xml:space="preserve">1 x Cash and contactless1 </w:t>
            </w:r>
            <w:r>
              <w:rPr>
                <w:rFonts w:ascii="Arial" w:hAnsi="Arial" w:cs="Arial"/>
                <w:sz w:val="22"/>
                <w:szCs w:val="22"/>
              </w:rPr>
              <w:t xml:space="preserve">1 </w:t>
            </w:r>
            <w:r w:rsidRPr="00A97C90">
              <w:rPr>
                <w:rFonts w:ascii="Arial" w:hAnsi="Arial" w:cs="Arial"/>
                <w:sz w:val="22"/>
                <w:szCs w:val="22"/>
              </w:rPr>
              <w:t xml:space="preserve">x Cash only </w:t>
            </w:r>
          </w:p>
        </w:tc>
      </w:tr>
      <w:tr w:rsidR="00623DBD" w:rsidRPr="004C5BD7" w14:paraId="0CAE53C5" w14:textId="77777777" w:rsidTr="00287ABA">
        <w:trPr>
          <w:trHeight w:val="436"/>
        </w:trPr>
        <w:tc>
          <w:tcPr>
            <w:tcW w:w="2889" w:type="dxa"/>
          </w:tcPr>
          <w:p w14:paraId="4C1000E0"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Brook Leisure Centre</w:t>
            </w:r>
          </w:p>
        </w:tc>
        <w:tc>
          <w:tcPr>
            <w:tcW w:w="2889" w:type="dxa"/>
          </w:tcPr>
          <w:p w14:paraId="1CFE7422" w14:textId="77777777" w:rsidR="00623DBD" w:rsidRPr="00A97C90" w:rsidRDefault="00623DBD">
            <w:pPr>
              <w:spacing w:after="160" w:line="278" w:lineRule="auto"/>
              <w:rPr>
                <w:rFonts w:ascii="Arial" w:hAnsi="Arial" w:cs="Arial"/>
                <w:sz w:val="22"/>
                <w:szCs w:val="22"/>
              </w:rPr>
            </w:pPr>
            <w:r w:rsidRPr="00A97C90">
              <w:rPr>
                <w:rFonts w:ascii="Arial" w:hAnsi="Arial" w:cs="Arial"/>
                <w:sz w:val="22"/>
                <w:szCs w:val="22"/>
              </w:rPr>
              <w:t>2 x Cold drinks machine</w:t>
            </w:r>
          </w:p>
          <w:p w14:paraId="68B9FF43" w14:textId="77777777" w:rsidR="00623DBD" w:rsidRPr="00A97C90" w:rsidRDefault="00623DBD">
            <w:pPr>
              <w:spacing w:after="160" w:line="278" w:lineRule="auto"/>
              <w:rPr>
                <w:rFonts w:ascii="Arial" w:hAnsi="Arial" w:cs="Arial"/>
                <w:sz w:val="22"/>
                <w:szCs w:val="22"/>
              </w:rPr>
            </w:pPr>
            <w:r w:rsidRPr="00A97C90">
              <w:rPr>
                <w:rFonts w:ascii="Arial" w:hAnsi="Arial" w:cs="Arial"/>
                <w:sz w:val="22"/>
                <w:szCs w:val="22"/>
              </w:rPr>
              <w:t>1 x Hot drinks machine</w:t>
            </w:r>
          </w:p>
          <w:p w14:paraId="42828F0C"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25B693CE" w14:textId="77777777" w:rsidR="00623DBD" w:rsidRPr="00A97C90" w:rsidRDefault="00623DBD">
            <w:pPr>
              <w:rPr>
                <w:rFonts w:ascii="Arial" w:hAnsi="Arial" w:cs="Arial"/>
                <w:sz w:val="22"/>
                <w:szCs w:val="22"/>
              </w:rPr>
            </w:pPr>
            <w:r w:rsidRPr="00A97C90">
              <w:rPr>
                <w:rFonts w:ascii="Arial" w:hAnsi="Arial" w:cs="Arial"/>
                <w:sz w:val="22"/>
                <w:szCs w:val="22"/>
              </w:rPr>
              <w:t xml:space="preserve">1x Cash &amp; contactless and 1 x contactless </w:t>
            </w:r>
          </w:p>
          <w:p w14:paraId="68511482" w14:textId="77777777" w:rsidR="00623DBD" w:rsidRPr="00A97C90" w:rsidRDefault="00623DBD">
            <w:pPr>
              <w:rPr>
                <w:rFonts w:ascii="Arial" w:hAnsi="Arial" w:cs="Arial"/>
                <w:sz w:val="22"/>
                <w:szCs w:val="22"/>
              </w:rPr>
            </w:pPr>
            <w:r w:rsidRPr="00A97C90">
              <w:rPr>
                <w:rFonts w:ascii="Arial" w:hAnsi="Arial" w:cs="Arial"/>
                <w:sz w:val="22"/>
                <w:szCs w:val="22"/>
              </w:rPr>
              <w:t>Cash &amp; contactless</w:t>
            </w:r>
          </w:p>
          <w:p w14:paraId="098CB4CB" w14:textId="77777777" w:rsidR="00623DBD" w:rsidRDefault="00623DBD">
            <w:pPr>
              <w:framePr w:hSpace="180" w:wrap="around" w:vAnchor="text" w:hAnchor="text" w:y="1"/>
              <w:suppressOverlap/>
              <w:rPr>
                <w:rFonts w:ascii="Arial" w:hAnsi="Arial" w:cs="Arial"/>
                <w:sz w:val="22"/>
                <w:szCs w:val="22"/>
              </w:rPr>
            </w:pPr>
          </w:p>
          <w:p w14:paraId="760082FE"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4A7DBFB8" w14:textId="77777777" w:rsidTr="00287ABA">
        <w:trPr>
          <w:trHeight w:val="421"/>
        </w:trPr>
        <w:tc>
          <w:tcPr>
            <w:tcW w:w="2889" w:type="dxa"/>
          </w:tcPr>
          <w:p w14:paraId="16D06C09"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Falls Leisure Centre</w:t>
            </w:r>
          </w:p>
        </w:tc>
        <w:tc>
          <w:tcPr>
            <w:tcW w:w="2889" w:type="dxa"/>
          </w:tcPr>
          <w:p w14:paraId="54CD42FA" w14:textId="77777777" w:rsidR="00623DBD" w:rsidRPr="00A97C90" w:rsidRDefault="00623DBD">
            <w:pPr>
              <w:spacing w:after="160" w:line="278" w:lineRule="auto"/>
              <w:rPr>
                <w:rFonts w:ascii="Arial" w:hAnsi="Arial" w:cs="Arial"/>
                <w:sz w:val="22"/>
                <w:szCs w:val="22"/>
              </w:rPr>
            </w:pPr>
            <w:r w:rsidRPr="00A97C90">
              <w:rPr>
                <w:rFonts w:ascii="Arial" w:hAnsi="Arial" w:cs="Arial"/>
                <w:sz w:val="22"/>
                <w:szCs w:val="22"/>
              </w:rPr>
              <w:t>2 X Cold drinks machine</w:t>
            </w:r>
          </w:p>
          <w:p w14:paraId="618F4304"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500AD442"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6929DE86" w14:textId="77777777" w:rsidTr="00287ABA">
        <w:trPr>
          <w:trHeight w:val="421"/>
        </w:trPr>
        <w:tc>
          <w:tcPr>
            <w:tcW w:w="2889" w:type="dxa"/>
          </w:tcPr>
          <w:p w14:paraId="5530C438"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Girdwood Community Hub</w:t>
            </w:r>
          </w:p>
        </w:tc>
        <w:tc>
          <w:tcPr>
            <w:tcW w:w="2889" w:type="dxa"/>
          </w:tcPr>
          <w:p w14:paraId="227856E9" w14:textId="77777777" w:rsidR="00287ABA" w:rsidRDefault="00623DBD">
            <w:pPr>
              <w:spacing w:after="160" w:line="278" w:lineRule="auto"/>
              <w:rPr>
                <w:rFonts w:ascii="Arial" w:hAnsi="Arial" w:cs="Arial"/>
                <w:sz w:val="22"/>
                <w:szCs w:val="22"/>
              </w:rPr>
            </w:pPr>
            <w:r w:rsidRPr="00A97C90">
              <w:rPr>
                <w:rFonts w:ascii="Arial" w:hAnsi="Arial" w:cs="Arial"/>
                <w:sz w:val="22"/>
                <w:szCs w:val="22"/>
              </w:rPr>
              <w:t>1 x Hot drinks machine</w:t>
            </w:r>
          </w:p>
          <w:p w14:paraId="38F78701" w14:textId="484BE40B" w:rsidR="00623DBD" w:rsidRPr="00A97C90" w:rsidRDefault="00623DBD">
            <w:pPr>
              <w:spacing w:after="160" w:line="278" w:lineRule="auto"/>
              <w:rPr>
                <w:rFonts w:ascii="Arial" w:hAnsi="Arial" w:cs="Arial"/>
                <w:sz w:val="22"/>
                <w:szCs w:val="22"/>
              </w:rPr>
            </w:pPr>
            <w:r w:rsidRPr="00A97C90">
              <w:rPr>
                <w:rFonts w:ascii="Arial" w:hAnsi="Arial" w:cs="Arial"/>
                <w:sz w:val="22"/>
                <w:szCs w:val="22"/>
              </w:rPr>
              <w:t>1 x Cold drinks machine</w:t>
            </w:r>
          </w:p>
          <w:p w14:paraId="0B031300"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0FFC8E1E" w14:textId="77777777" w:rsidR="00623DBD" w:rsidRPr="00A97C90" w:rsidRDefault="00623DBD">
            <w:pPr>
              <w:rPr>
                <w:rFonts w:ascii="Arial" w:hAnsi="Arial" w:cs="Arial"/>
                <w:sz w:val="22"/>
                <w:szCs w:val="22"/>
              </w:rPr>
            </w:pPr>
            <w:r w:rsidRPr="00A97C90">
              <w:rPr>
                <w:rFonts w:ascii="Arial" w:hAnsi="Arial" w:cs="Arial"/>
                <w:sz w:val="22"/>
                <w:szCs w:val="22"/>
              </w:rPr>
              <w:t xml:space="preserve">Cash and contactless </w:t>
            </w:r>
          </w:p>
          <w:p w14:paraId="66E4C154" w14:textId="77777777" w:rsidR="00623DBD" w:rsidRPr="00A97C90" w:rsidRDefault="00623DBD">
            <w:pPr>
              <w:rPr>
                <w:rFonts w:ascii="Arial" w:hAnsi="Arial" w:cs="Arial"/>
                <w:sz w:val="22"/>
                <w:szCs w:val="22"/>
              </w:rPr>
            </w:pPr>
          </w:p>
          <w:p w14:paraId="70D9A8B3"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 xml:space="preserve">1 x Snacks contactless only </w:t>
            </w:r>
          </w:p>
        </w:tc>
      </w:tr>
      <w:tr w:rsidR="00623DBD" w:rsidRPr="004C5BD7" w14:paraId="06865B62" w14:textId="77777777" w:rsidTr="00287ABA">
        <w:trPr>
          <w:trHeight w:val="210"/>
        </w:trPr>
        <w:tc>
          <w:tcPr>
            <w:tcW w:w="2889" w:type="dxa"/>
          </w:tcPr>
          <w:p w14:paraId="064AB27E"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Grove Wellbeing Centre</w:t>
            </w:r>
          </w:p>
        </w:tc>
        <w:tc>
          <w:tcPr>
            <w:tcW w:w="2889" w:type="dxa"/>
          </w:tcPr>
          <w:p w14:paraId="7AAE5041"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2 x Cold drinks machines</w:t>
            </w:r>
          </w:p>
        </w:tc>
        <w:tc>
          <w:tcPr>
            <w:tcW w:w="2891" w:type="dxa"/>
          </w:tcPr>
          <w:p w14:paraId="0C49CE91"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70FF6023" w14:textId="77777777" w:rsidTr="00287ABA">
        <w:trPr>
          <w:trHeight w:val="210"/>
        </w:trPr>
        <w:tc>
          <w:tcPr>
            <w:tcW w:w="2889" w:type="dxa"/>
          </w:tcPr>
          <w:p w14:paraId="6B6C75BF" w14:textId="77777777" w:rsidR="00623DBD" w:rsidRPr="00A97C90" w:rsidRDefault="00623DBD">
            <w:pPr>
              <w:framePr w:hSpace="180" w:wrap="around" w:vAnchor="text" w:hAnchor="text" w:y="1"/>
              <w:suppressOverlap/>
              <w:rPr>
                <w:rFonts w:ascii="Arial" w:hAnsi="Arial" w:cs="Arial"/>
                <w:sz w:val="22"/>
                <w:szCs w:val="22"/>
              </w:rPr>
            </w:pPr>
            <w:proofErr w:type="spellStart"/>
            <w:r w:rsidRPr="00A97C90">
              <w:rPr>
                <w:rFonts w:ascii="Arial" w:hAnsi="Arial" w:cs="Arial"/>
                <w:sz w:val="22"/>
                <w:szCs w:val="22"/>
              </w:rPr>
              <w:t>Lisnasharragh</w:t>
            </w:r>
            <w:proofErr w:type="spellEnd"/>
            <w:r w:rsidRPr="00A97C90">
              <w:rPr>
                <w:rFonts w:ascii="Arial" w:hAnsi="Arial" w:cs="Arial"/>
                <w:sz w:val="22"/>
                <w:szCs w:val="22"/>
              </w:rPr>
              <w:t xml:space="preserve"> Leisure Centre</w:t>
            </w:r>
          </w:p>
        </w:tc>
        <w:tc>
          <w:tcPr>
            <w:tcW w:w="2889" w:type="dxa"/>
          </w:tcPr>
          <w:p w14:paraId="3AEE149A" w14:textId="77777777" w:rsidR="00623DBD" w:rsidRPr="00A97C90" w:rsidRDefault="00623DBD">
            <w:pPr>
              <w:rPr>
                <w:rFonts w:ascii="Arial" w:hAnsi="Arial" w:cs="Arial"/>
                <w:sz w:val="22"/>
                <w:szCs w:val="22"/>
              </w:rPr>
            </w:pPr>
            <w:r w:rsidRPr="00A97C90">
              <w:rPr>
                <w:rFonts w:ascii="Arial" w:hAnsi="Arial" w:cs="Arial"/>
                <w:sz w:val="22"/>
                <w:szCs w:val="22"/>
              </w:rPr>
              <w:t>2 x Cold drinks machines</w:t>
            </w:r>
          </w:p>
          <w:p w14:paraId="5A99274B"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 xml:space="preserve">1 x Cold drinks machine </w:t>
            </w:r>
          </w:p>
        </w:tc>
        <w:tc>
          <w:tcPr>
            <w:tcW w:w="2891" w:type="dxa"/>
          </w:tcPr>
          <w:p w14:paraId="40854FCC" w14:textId="77777777" w:rsidR="00623DBD" w:rsidRPr="00A97C90" w:rsidRDefault="00623DBD">
            <w:pPr>
              <w:rPr>
                <w:rFonts w:ascii="Arial" w:hAnsi="Arial" w:cs="Arial"/>
                <w:sz w:val="22"/>
                <w:szCs w:val="22"/>
              </w:rPr>
            </w:pPr>
            <w:r w:rsidRPr="00A97C90">
              <w:rPr>
                <w:rFonts w:ascii="Arial" w:hAnsi="Arial" w:cs="Arial"/>
                <w:sz w:val="22"/>
                <w:szCs w:val="22"/>
              </w:rPr>
              <w:t>Contactless only</w:t>
            </w:r>
          </w:p>
          <w:p w14:paraId="55531FFF"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00C45058" w14:textId="77777777" w:rsidTr="00287ABA">
        <w:trPr>
          <w:trHeight w:val="712"/>
        </w:trPr>
        <w:tc>
          <w:tcPr>
            <w:tcW w:w="2889" w:type="dxa"/>
          </w:tcPr>
          <w:p w14:paraId="10180B24"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Olympia Leisure Centre</w:t>
            </w:r>
          </w:p>
        </w:tc>
        <w:tc>
          <w:tcPr>
            <w:tcW w:w="2889" w:type="dxa"/>
          </w:tcPr>
          <w:p w14:paraId="05701144"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2 x Cold drinks machines</w:t>
            </w:r>
          </w:p>
          <w:p w14:paraId="3752FF1F"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0612228E"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69A01550" w14:textId="77777777" w:rsidTr="00287ABA">
        <w:trPr>
          <w:trHeight w:val="436"/>
        </w:trPr>
        <w:tc>
          <w:tcPr>
            <w:tcW w:w="2889" w:type="dxa"/>
          </w:tcPr>
          <w:p w14:paraId="064B00A3"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Indoor Tennis Arena &amp; Ozone Complex</w:t>
            </w:r>
          </w:p>
        </w:tc>
        <w:tc>
          <w:tcPr>
            <w:tcW w:w="2889" w:type="dxa"/>
          </w:tcPr>
          <w:p w14:paraId="5E1EE4AE" w14:textId="77777777" w:rsidR="00287ABA" w:rsidRDefault="00623DBD" w:rsidP="00287ABA">
            <w:pPr>
              <w:spacing w:after="160" w:line="278" w:lineRule="auto"/>
              <w:rPr>
                <w:rFonts w:ascii="Arial" w:hAnsi="Arial" w:cs="Arial"/>
                <w:sz w:val="22"/>
                <w:szCs w:val="22"/>
              </w:rPr>
            </w:pPr>
            <w:r w:rsidRPr="00A97C90">
              <w:rPr>
                <w:rFonts w:ascii="Arial" w:hAnsi="Arial" w:cs="Arial"/>
                <w:sz w:val="22"/>
                <w:szCs w:val="22"/>
              </w:rPr>
              <w:t>1 x Cold drinks machines</w:t>
            </w:r>
          </w:p>
          <w:p w14:paraId="48DFB3A3" w14:textId="3A58075A" w:rsidR="00623DBD" w:rsidRPr="00A97C90" w:rsidRDefault="00623DBD" w:rsidP="00287ABA">
            <w:pPr>
              <w:spacing w:after="160" w:line="278" w:lineRule="auto"/>
              <w:rPr>
                <w:rFonts w:ascii="Arial" w:hAnsi="Arial" w:cs="Arial"/>
                <w:sz w:val="22"/>
                <w:szCs w:val="22"/>
              </w:rPr>
            </w:pPr>
            <w:r w:rsidRPr="00A97C90">
              <w:rPr>
                <w:rFonts w:ascii="Arial" w:hAnsi="Arial" w:cs="Arial"/>
                <w:sz w:val="22"/>
                <w:szCs w:val="22"/>
              </w:rPr>
              <w:t>1 x Snack Machine</w:t>
            </w:r>
          </w:p>
        </w:tc>
        <w:tc>
          <w:tcPr>
            <w:tcW w:w="2891" w:type="dxa"/>
          </w:tcPr>
          <w:p w14:paraId="48FB3EAC"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73993D2D" w14:textId="77777777" w:rsidTr="00287ABA">
        <w:trPr>
          <w:trHeight w:val="210"/>
        </w:trPr>
        <w:tc>
          <w:tcPr>
            <w:tcW w:w="2889" w:type="dxa"/>
          </w:tcPr>
          <w:p w14:paraId="3D5E8D2F"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Shankill Leisure Centre</w:t>
            </w:r>
          </w:p>
        </w:tc>
        <w:tc>
          <w:tcPr>
            <w:tcW w:w="2889" w:type="dxa"/>
          </w:tcPr>
          <w:p w14:paraId="6F5B05DC" w14:textId="77777777" w:rsidR="00623DBD" w:rsidRPr="00A97C90" w:rsidRDefault="00623DBD">
            <w:pPr>
              <w:spacing w:after="160" w:line="278" w:lineRule="auto"/>
              <w:rPr>
                <w:rFonts w:ascii="Arial" w:hAnsi="Arial" w:cs="Arial"/>
                <w:sz w:val="22"/>
                <w:szCs w:val="22"/>
              </w:rPr>
            </w:pPr>
            <w:r w:rsidRPr="00A97C90">
              <w:rPr>
                <w:rFonts w:ascii="Arial" w:hAnsi="Arial" w:cs="Arial"/>
                <w:sz w:val="22"/>
                <w:szCs w:val="22"/>
              </w:rPr>
              <w:t>2 x Cold drinks machines</w:t>
            </w:r>
          </w:p>
          <w:p w14:paraId="11FCB532"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Snack machine</w:t>
            </w:r>
          </w:p>
        </w:tc>
        <w:tc>
          <w:tcPr>
            <w:tcW w:w="2891" w:type="dxa"/>
          </w:tcPr>
          <w:p w14:paraId="26C004C6" w14:textId="77777777" w:rsidR="00623DBD"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1 x Cash and contactless &amp; 1 x contactless</w:t>
            </w:r>
          </w:p>
          <w:p w14:paraId="2F83EFF4"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and contactless</w:t>
            </w:r>
          </w:p>
        </w:tc>
      </w:tr>
      <w:tr w:rsidR="00623DBD" w:rsidRPr="004C5BD7" w14:paraId="54F9C8A8" w14:textId="77777777" w:rsidTr="00287ABA">
        <w:trPr>
          <w:trHeight w:val="210"/>
        </w:trPr>
        <w:tc>
          <w:tcPr>
            <w:tcW w:w="2889" w:type="dxa"/>
          </w:tcPr>
          <w:p w14:paraId="58CCE9DF"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Whiterock Leisure Centre</w:t>
            </w:r>
          </w:p>
        </w:tc>
        <w:tc>
          <w:tcPr>
            <w:tcW w:w="2889" w:type="dxa"/>
          </w:tcPr>
          <w:p w14:paraId="336905EF" w14:textId="10EFAA48" w:rsidR="00623DBD" w:rsidRPr="00A97C90" w:rsidRDefault="00623DBD">
            <w:pPr>
              <w:spacing w:after="160" w:line="278" w:lineRule="auto"/>
              <w:rPr>
                <w:rFonts w:ascii="Arial" w:hAnsi="Arial" w:cs="Arial"/>
                <w:sz w:val="22"/>
                <w:szCs w:val="22"/>
              </w:rPr>
            </w:pPr>
            <w:r w:rsidRPr="00A97C90">
              <w:rPr>
                <w:rFonts w:ascii="Arial" w:hAnsi="Arial" w:cs="Arial"/>
                <w:sz w:val="22"/>
                <w:szCs w:val="22"/>
              </w:rPr>
              <w:t>1 x Cold drinks machine1 x Snack machine</w:t>
            </w:r>
          </w:p>
        </w:tc>
        <w:tc>
          <w:tcPr>
            <w:tcW w:w="2891" w:type="dxa"/>
          </w:tcPr>
          <w:p w14:paraId="5F15736B"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r w:rsidR="00623DBD" w:rsidRPr="004C5BD7" w14:paraId="46AB89C1" w14:textId="77777777" w:rsidTr="00287ABA">
        <w:trPr>
          <w:trHeight w:val="210"/>
        </w:trPr>
        <w:tc>
          <w:tcPr>
            <w:tcW w:w="2889" w:type="dxa"/>
          </w:tcPr>
          <w:p w14:paraId="0D93A761"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Templemore Baths</w:t>
            </w:r>
          </w:p>
        </w:tc>
        <w:tc>
          <w:tcPr>
            <w:tcW w:w="2889" w:type="dxa"/>
          </w:tcPr>
          <w:p w14:paraId="7488FF9D"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2 x Cold drinks machines</w:t>
            </w:r>
          </w:p>
        </w:tc>
        <w:tc>
          <w:tcPr>
            <w:tcW w:w="2891" w:type="dxa"/>
          </w:tcPr>
          <w:p w14:paraId="46C31FE6" w14:textId="77777777" w:rsidR="00623DBD" w:rsidRPr="00A97C90" w:rsidRDefault="00623DBD">
            <w:pPr>
              <w:framePr w:hSpace="180" w:wrap="around" w:vAnchor="text" w:hAnchor="text" w:y="1"/>
              <w:suppressOverlap/>
              <w:rPr>
                <w:rFonts w:ascii="Arial" w:hAnsi="Arial" w:cs="Arial"/>
                <w:sz w:val="22"/>
                <w:szCs w:val="22"/>
              </w:rPr>
            </w:pPr>
            <w:r w:rsidRPr="00A97C90">
              <w:rPr>
                <w:rFonts w:ascii="Arial" w:hAnsi="Arial" w:cs="Arial"/>
                <w:sz w:val="22"/>
                <w:szCs w:val="22"/>
              </w:rPr>
              <w:t>Cash &amp; Contactless</w:t>
            </w:r>
          </w:p>
        </w:tc>
      </w:tr>
    </w:tbl>
    <w:p w14:paraId="297FA42D" w14:textId="7720F5E6" w:rsidR="003C064D" w:rsidRPr="004F49EE" w:rsidRDefault="004F49EE" w:rsidP="004F49EE">
      <w:pPr>
        <w:jc w:val="both"/>
        <w:rPr>
          <w:rFonts w:ascii="Arial" w:hAnsi="Arial" w:cs="Arial"/>
          <w:bCs/>
          <w:sz w:val="22"/>
          <w:szCs w:val="22"/>
        </w:rPr>
      </w:pPr>
      <w:r>
        <w:rPr>
          <w:rFonts w:ascii="Arial" w:hAnsi="Arial" w:cs="Arial"/>
          <w:bCs/>
          <w:sz w:val="22"/>
          <w:szCs w:val="22"/>
        </w:rPr>
        <w:t xml:space="preserve">Note - </w:t>
      </w:r>
      <w:r w:rsidR="003C064D" w:rsidRPr="004F49EE">
        <w:rPr>
          <w:rFonts w:ascii="Arial" w:hAnsi="Arial" w:cs="Arial"/>
          <w:bCs/>
          <w:sz w:val="22"/>
          <w:szCs w:val="22"/>
        </w:rPr>
        <w:t>GLL is open adjusting the above requirements in consultation with the successful vender.</w:t>
      </w:r>
    </w:p>
    <w:p w14:paraId="2E41D493" w14:textId="156607FC" w:rsidR="00C61C2B" w:rsidRDefault="00C61C2B" w:rsidP="00A3108A">
      <w:pPr>
        <w:jc w:val="both"/>
        <w:rPr>
          <w:rFonts w:ascii="Arial" w:eastAsia="Arial" w:hAnsi="Arial" w:cs="Arial"/>
          <w:sz w:val="36"/>
          <w:szCs w:val="36"/>
        </w:rPr>
      </w:pPr>
    </w:p>
    <w:p w14:paraId="56604E19" w14:textId="77777777" w:rsidR="00C61C2B" w:rsidRDefault="00C61C2B">
      <w:pPr>
        <w:jc w:val="center"/>
        <w:rPr>
          <w:rFonts w:ascii="Arial" w:eastAsia="Arial" w:hAnsi="Arial" w:cs="Arial"/>
          <w:sz w:val="36"/>
          <w:szCs w:val="36"/>
        </w:rPr>
      </w:pPr>
    </w:p>
    <w:p w14:paraId="581B9D1E" w14:textId="77777777" w:rsidR="00A667F7" w:rsidRDefault="00A667F7">
      <w:pPr>
        <w:jc w:val="center"/>
        <w:rPr>
          <w:rFonts w:ascii="Arial" w:eastAsia="Arial" w:hAnsi="Arial" w:cs="Arial"/>
          <w:sz w:val="36"/>
          <w:szCs w:val="36"/>
        </w:rPr>
      </w:pPr>
    </w:p>
    <w:p w14:paraId="36675A3F" w14:textId="77777777" w:rsidR="00A667F7" w:rsidRDefault="00A667F7">
      <w:pPr>
        <w:jc w:val="center"/>
        <w:rPr>
          <w:rFonts w:ascii="Arial" w:eastAsia="Arial" w:hAnsi="Arial" w:cs="Arial"/>
          <w:sz w:val="36"/>
          <w:szCs w:val="36"/>
        </w:rPr>
      </w:pPr>
    </w:p>
    <w:p w14:paraId="35FDEE44" w14:textId="77777777" w:rsidR="00A667F7" w:rsidRDefault="00A667F7">
      <w:pPr>
        <w:jc w:val="center"/>
        <w:rPr>
          <w:rFonts w:ascii="Arial" w:eastAsia="Arial" w:hAnsi="Arial" w:cs="Arial"/>
          <w:sz w:val="36"/>
          <w:szCs w:val="36"/>
        </w:rPr>
      </w:pPr>
    </w:p>
    <w:p w14:paraId="69AA7633" w14:textId="77777777" w:rsidR="00A667F7" w:rsidRDefault="00A667F7">
      <w:pPr>
        <w:jc w:val="center"/>
        <w:rPr>
          <w:rFonts w:ascii="Arial" w:eastAsia="Arial" w:hAnsi="Arial" w:cs="Arial"/>
          <w:sz w:val="36"/>
          <w:szCs w:val="36"/>
        </w:rPr>
      </w:pPr>
    </w:p>
    <w:p w14:paraId="4B857804" w14:textId="77777777" w:rsidR="00A667F7" w:rsidRDefault="00A667F7">
      <w:pPr>
        <w:jc w:val="center"/>
        <w:rPr>
          <w:rFonts w:ascii="Arial" w:eastAsia="Arial" w:hAnsi="Arial" w:cs="Arial"/>
          <w:sz w:val="36"/>
          <w:szCs w:val="36"/>
        </w:rPr>
      </w:pPr>
    </w:p>
    <w:p w14:paraId="5A5A0419" w14:textId="77777777" w:rsidR="00A667F7" w:rsidRDefault="00A667F7">
      <w:pPr>
        <w:jc w:val="center"/>
        <w:rPr>
          <w:rFonts w:ascii="Arial" w:eastAsia="Arial" w:hAnsi="Arial" w:cs="Arial"/>
          <w:sz w:val="36"/>
          <w:szCs w:val="36"/>
        </w:rPr>
      </w:pPr>
    </w:p>
    <w:p w14:paraId="4A5C1A55" w14:textId="77777777" w:rsidR="00A667F7" w:rsidRDefault="00A667F7">
      <w:pPr>
        <w:jc w:val="center"/>
        <w:rPr>
          <w:rFonts w:ascii="Arial" w:eastAsia="Arial" w:hAnsi="Arial" w:cs="Arial"/>
          <w:sz w:val="36"/>
          <w:szCs w:val="36"/>
        </w:rPr>
      </w:pPr>
    </w:p>
    <w:p w14:paraId="4A6B1442" w14:textId="77777777" w:rsidR="00A667F7" w:rsidRDefault="00A667F7">
      <w:pPr>
        <w:jc w:val="center"/>
        <w:rPr>
          <w:rFonts w:ascii="Arial" w:eastAsia="Arial" w:hAnsi="Arial" w:cs="Arial"/>
          <w:sz w:val="36"/>
          <w:szCs w:val="36"/>
        </w:rPr>
      </w:pPr>
    </w:p>
    <w:p w14:paraId="08F4F89A" w14:textId="77777777" w:rsidR="00A667F7" w:rsidRDefault="00A667F7">
      <w:pPr>
        <w:jc w:val="center"/>
        <w:rPr>
          <w:rFonts w:ascii="Arial" w:eastAsia="Arial" w:hAnsi="Arial" w:cs="Arial"/>
          <w:sz w:val="36"/>
          <w:szCs w:val="36"/>
        </w:rPr>
      </w:pPr>
    </w:p>
    <w:p w14:paraId="38F1F081" w14:textId="77777777" w:rsidR="00A667F7" w:rsidRDefault="00A667F7">
      <w:pPr>
        <w:jc w:val="center"/>
        <w:rPr>
          <w:rFonts w:ascii="Arial" w:eastAsia="Arial" w:hAnsi="Arial" w:cs="Arial"/>
          <w:sz w:val="36"/>
          <w:szCs w:val="36"/>
        </w:rPr>
      </w:pPr>
    </w:p>
    <w:p w14:paraId="34A4666C" w14:textId="77777777" w:rsidR="00A667F7" w:rsidRDefault="00A667F7">
      <w:pPr>
        <w:jc w:val="center"/>
        <w:rPr>
          <w:rFonts w:ascii="Arial" w:eastAsia="Arial" w:hAnsi="Arial" w:cs="Arial"/>
          <w:sz w:val="36"/>
          <w:szCs w:val="36"/>
        </w:rPr>
      </w:pPr>
    </w:p>
    <w:p w14:paraId="21FA03BE" w14:textId="77777777" w:rsidR="00A667F7" w:rsidRDefault="00A667F7">
      <w:pPr>
        <w:jc w:val="center"/>
        <w:rPr>
          <w:rFonts w:ascii="Arial" w:eastAsia="Arial" w:hAnsi="Arial" w:cs="Arial"/>
          <w:sz w:val="36"/>
          <w:szCs w:val="36"/>
        </w:rPr>
      </w:pPr>
    </w:p>
    <w:p w14:paraId="0F6E66F2" w14:textId="77777777" w:rsidR="00A667F7" w:rsidRDefault="00A667F7">
      <w:pPr>
        <w:jc w:val="center"/>
        <w:rPr>
          <w:rFonts w:ascii="Arial" w:eastAsia="Arial" w:hAnsi="Arial" w:cs="Arial"/>
          <w:sz w:val="36"/>
          <w:szCs w:val="36"/>
        </w:rPr>
      </w:pPr>
    </w:p>
    <w:p w14:paraId="196FFA01" w14:textId="77777777" w:rsidR="00A667F7" w:rsidRDefault="00A667F7">
      <w:pPr>
        <w:jc w:val="center"/>
        <w:rPr>
          <w:rFonts w:ascii="Arial" w:eastAsia="Arial" w:hAnsi="Arial" w:cs="Arial"/>
          <w:sz w:val="36"/>
          <w:szCs w:val="36"/>
        </w:rPr>
      </w:pPr>
    </w:p>
    <w:p w14:paraId="77D6B2A8" w14:textId="77777777" w:rsidR="00A667F7" w:rsidRDefault="00A667F7">
      <w:pPr>
        <w:jc w:val="center"/>
        <w:rPr>
          <w:rFonts w:ascii="Arial" w:eastAsia="Arial" w:hAnsi="Arial" w:cs="Arial"/>
          <w:sz w:val="36"/>
          <w:szCs w:val="36"/>
        </w:rPr>
      </w:pPr>
    </w:p>
    <w:p w14:paraId="0290BD03" w14:textId="77777777" w:rsidR="00A667F7" w:rsidRDefault="00A667F7">
      <w:pPr>
        <w:jc w:val="center"/>
        <w:rPr>
          <w:rFonts w:ascii="Arial" w:eastAsia="Arial" w:hAnsi="Arial" w:cs="Arial"/>
          <w:sz w:val="36"/>
          <w:szCs w:val="36"/>
        </w:rPr>
      </w:pPr>
    </w:p>
    <w:p w14:paraId="05AFD7D0" w14:textId="77777777" w:rsidR="00A667F7" w:rsidRDefault="00A667F7">
      <w:pPr>
        <w:jc w:val="center"/>
        <w:rPr>
          <w:rFonts w:ascii="Arial" w:eastAsia="Arial" w:hAnsi="Arial" w:cs="Arial"/>
          <w:sz w:val="36"/>
          <w:szCs w:val="36"/>
        </w:rPr>
      </w:pPr>
    </w:p>
    <w:p w14:paraId="45F6F120" w14:textId="77777777" w:rsidR="00A667F7" w:rsidRDefault="00A667F7">
      <w:pPr>
        <w:jc w:val="center"/>
        <w:rPr>
          <w:rFonts w:ascii="Arial" w:eastAsia="Arial" w:hAnsi="Arial" w:cs="Arial"/>
          <w:sz w:val="22"/>
          <w:szCs w:val="22"/>
        </w:rPr>
      </w:pPr>
    </w:p>
    <w:p w14:paraId="2D8D29B1" w14:textId="77777777" w:rsidR="00A667F7" w:rsidRDefault="00A667F7">
      <w:pPr>
        <w:jc w:val="center"/>
        <w:rPr>
          <w:rFonts w:ascii="Arial" w:eastAsia="Arial" w:hAnsi="Arial" w:cs="Arial"/>
          <w:sz w:val="22"/>
          <w:szCs w:val="22"/>
        </w:rPr>
      </w:pPr>
    </w:p>
    <w:p w14:paraId="1B852406" w14:textId="77777777" w:rsidR="00A667F7" w:rsidRDefault="00A667F7">
      <w:pPr>
        <w:jc w:val="center"/>
        <w:rPr>
          <w:rFonts w:ascii="Arial" w:eastAsia="Arial" w:hAnsi="Arial" w:cs="Arial"/>
          <w:sz w:val="22"/>
          <w:szCs w:val="22"/>
        </w:rPr>
      </w:pPr>
    </w:p>
    <w:p w14:paraId="5DC3C0E9" w14:textId="77777777" w:rsidR="00A667F7" w:rsidRDefault="00A667F7">
      <w:pPr>
        <w:jc w:val="center"/>
        <w:rPr>
          <w:rFonts w:ascii="Arial" w:eastAsia="Arial" w:hAnsi="Arial" w:cs="Arial"/>
          <w:sz w:val="22"/>
          <w:szCs w:val="22"/>
        </w:rPr>
      </w:pPr>
    </w:p>
    <w:p w14:paraId="39CC9678" w14:textId="77777777" w:rsidR="00A667F7" w:rsidRDefault="00A667F7">
      <w:pPr>
        <w:jc w:val="center"/>
        <w:rPr>
          <w:rFonts w:ascii="Arial" w:eastAsia="Arial" w:hAnsi="Arial" w:cs="Arial"/>
          <w:sz w:val="22"/>
          <w:szCs w:val="22"/>
        </w:rPr>
      </w:pPr>
    </w:p>
    <w:p w14:paraId="78B53BAD" w14:textId="77777777" w:rsidR="00A667F7" w:rsidRDefault="00A667F7">
      <w:pPr>
        <w:jc w:val="center"/>
        <w:rPr>
          <w:rFonts w:ascii="Arial" w:eastAsia="Arial" w:hAnsi="Arial" w:cs="Arial"/>
          <w:sz w:val="36"/>
          <w:szCs w:val="36"/>
        </w:rPr>
      </w:pPr>
    </w:p>
    <w:p w14:paraId="5BBF63FE" w14:textId="77777777" w:rsidR="00A667F7" w:rsidRDefault="00A667F7">
      <w:pPr>
        <w:jc w:val="center"/>
        <w:rPr>
          <w:rFonts w:ascii="Arial" w:eastAsia="Arial" w:hAnsi="Arial" w:cs="Arial"/>
          <w:sz w:val="36"/>
          <w:szCs w:val="36"/>
        </w:rPr>
      </w:pPr>
    </w:p>
    <w:p w14:paraId="586BE2C2" w14:textId="2E84D030" w:rsidR="00A667F7" w:rsidRDefault="00A667F7">
      <w:pPr>
        <w:jc w:val="center"/>
        <w:rPr>
          <w:rFonts w:ascii="Arial" w:eastAsia="Arial" w:hAnsi="Arial" w:cs="Arial"/>
          <w:sz w:val="36"/>
          <w:szCs w:val="36"/>
        </w:rPr>
      </w:pPr>
    </w:p>
    <w:p w14:paraId="0A0C68CC" w14:textId="54413405" w:rsidR="00A667F7" w:rsidRDefault="00BF76F1" w:rsidP="00B51798">
      <w:pPr>
        <w:rPr>
          <w:rFonts w:ascii="Arial" w:eastAsia="Arial" w:hAnsi="Arial" w:cs="Arial"/>
          <w:sz w:val="28"/>
          <w:szCs w:val="28"/>
        </w:rPr>
      </w:pPr>
      <w:r>
        <w:rPr>
          <w:rFonts w:ascii="Arial" w:eastAsia="Arial" w:hAnsi="Arial" w:cs="Arial"/>
          <w:b/>
          <w:sz w:val="28"/>
          <w:szCs w:val="28"/>
        </w:rPr>
        <w:tab/>
      </w:r>
    </w:p>
    <w:sectPr w:rsidR="00A667F7" w:rsidSect="00984E14">
      <w:pgSz w:w="12240" w:h="15840"/>
      <w:pgMar w:top="1440" w:right="1797" w:bottom="144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15CC6" w14:textId="77777777" w:rsidR="00165A85" w:rsidRDefault="00165A85">
      <w:r>
        <w:separator/>
      </w:r>
    </w:p>
  </w:endnote>
  <w:endnote w:type="continuationSeparator" w:id="0">
    <w:p w14:paraId="0AC5E22C" w14:textId="77777777" w:rsidR="00165A85" w:rsidRDefault="00165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76C4" w14:textId="77777777" w:rsidR="00CF46B9" w:rsidRDefault="00CF46B9">
    <w:pPr>
      <w:spacing w:line="259" w:lineRule="auto"/>
      <w:ind w:right="101"/>
      <w:jc w:val="center"/>
    </w:pPr>
    <w:r>
      <w:rPr>
        <w:sz w:val="22"/>
      </w:rPr>
      <w:fldChar w:fldCharType="begin"/>
    </w:r>
    <w:r>
      <w:instrText xml:space="preserve"> PAGE   \* MERGEFORMAT </w:instrText>
    </w:r>
    <w:r>
      <w:rPr>
        <w:sz w:val="22"/>
      </w:rPr>
      <w:fldChar w:fldCharType="separate"/>
    </w:r>
    <w:r w:rsidRPr="00BF2800">
      <w:rPr>
        <w:noProof/>
        <w:sz w:val="20"/>
      </w:rPr>
      <w:t>6</w:t>
    </w:r>
    <w:r>
      <w:rPr>
        <w:sz w:val="20"/>
      </w:rPr>
      <w:fldChar w:fldCharType="end"/>
    </w:r>
    <w:r>
      <w:rPr>
        <w:sz w:val="20"/>
      </w:rPr>
      <w:t xml:space="preserve"> </w:t>
    </w:r>
  </w:p>
  <w:p w14:paraId="0F183F22" w14:textId="77777777" w:rsidR="00CF46B9" w:rsidRDefault="00CF46B9">
    <w:pPr>
      <w:spacing w:line="259" w:lineRule="auto"/>
      <w:ind w:left="2161"/>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0F04" w14:textId="77777777" w:rsidR="00CF46B9" w:rsidRDefault="00CF46B9">
    <w:pPr>
      <w:spacing w:line="259" w:lineRule="auto"/>
      <w:ind w:right="101"/>
      <w:jc w:val="center"/>
    </w:pPr>
    <w:r>
      <w:rPr>
        <w:sz w:val="22"/>
      </w:rPr>
      <w:fldChar w:fldCharType="begin"/>
    </w:r>
    <w:r>
      <w:instrText xml:space="preserve"> PAGE   \* MERGEFORMAT </w:instrText>
    </w:r>
    <w:r>
      <w:rPr>
        <w:sz w:val="22"/>
      </w:rPr>
      <w:fldChar w:fldCharType="separate"/>
    </w:r>
    <w:r w:rsidR="00C35006" w:rsidRPr="00C35006">
      <w:rPr>
        <w:noProof/>
        <w:sz w:val="20"/>
      </w:rPr>
      <w:t>7</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CB08" w14:textId="77777777" w:rsidR="00CF46B9" w:rsidRDefault="00CF46B9">
    <w:pPr>
      <w:spacing w:line="259" w:lineRule="auto"/>
      <w:ind w:right="101"/>
      <w:jc w:val="center"/>
    </w:pPr>
    <w:r>
      <w:rPr>
        <w:sz w:val="22"/>
      </w:rPr>
      <w:fldChar w:fldCharType="begin"/>
    </w:r>
    <w:r>
      <w:instrText xml:space="preserve"> PAGE   \* MERGEFORMAT </w:instrText>
    </w:r>
    <w:r>
      <w:rPr>
        <w:sz w:val="22"/>
      </w:rPr>
      <w:fldChar w:fldCharType="separate"/>
    </w:r>
    <w:r>
      <w:rPr>
        <w:sz w:val="20"/>
      </w:rPr>
      <w:t>1</w:t>
    </w:r>
    <w:r>
      <w:rPr>
        <w:sz w:val="20"/>
      </w:rPr>
      <w:fldChar w:fldCharType="end"/>
    </w: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24F8" w14:textId="77777777" w:rsidR="00CF46B9" w:rsidRDefault="00CF46B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74DFF95" w14:textId="77777777" w:rsidR="00CF46B9" w:rsidRDefault="00CF46B9">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5C0F" w14:textId="77777777" w:rsidR="00CF46B9" w:rsidRPr="00023945" w:rsidRDefault="00CF46B9">
    <w:pPr>
      <w:pBdr>
        <w:top w:val="nil"/>
        <w:left w:val="nil"/>
        <w:bottom w:val="nil"/>
        <w:right w:val="nil"/>
        <w:between w:val="nil"/>
      </w:pBdr>
      <w:tabs>
        <w:tab w:val="center" w:pos="4320"/>
        <w:tab w:val="right" w:pos="8640"/>
      </w:tabs>
      <w:jc w:val="center"/>
      <w:rPr>
        <w:rFonts w:ascii="Arial" w:hAnsi="Arial" w:cs="Arial"/>
        <w:color w:val="000000"/>
        <w:sz w:val="22"/>
        <w:szCs w:val="22"/>
      </w:rPr>
    </w:pPr>
    <w:r w:rsidRPr="00023945">
      <w:rPr>
        <w:rFonts w:ascii="Arial" w:hAnsi="Arial" w:cs="Arial"/>
        <w:color w:val="000000"/>
        <w:sz w:val="22"/>
        <w:szCs w:val="22"/>
      </w:rPr>
      <w:fldChar w:fldCharType="begin"/>
    </w:r>
    <w:r w:rsidRPr="00023945">
      <w:rPr>
        <w:rFonts w:ascii="Arial" w:hAnsi="Arial" w:cs="Arial"/>
        <w:color w:val="000000"/>
        <w:sz w:val="22"/>
        <w:szCs w:val="22"/>
      </w:rPr>
      <w:instrText>PAGE</w:instrText>
    </w:r>
    <w:r w:rsidRPr="00023945">
      <w:rPr>
        <w:rFonts w:ascii="Arial" w:hAnsi="Arial" w:cs="Arial"/>
        <w:color w:val="000000"/>
        <w:sz w:val="22"/>
        <w:szCs w:val="22"/>
      </w:rPr>
      <w:fldChar w:fldCharType="separate"/>
    </w:r>
    <w:r w:rsidR="00B305AE">
      <w:rPr>
        <w:rFonts w:ascii="Arial" w:hAnsi="Arial" w:cs="Arial"/>
        <w:noProof/>
        <w:color w:val="000000"/>
        <w:sz w:val="22"/>
        <w:szCs w:val="22"/>
      </w:rPr>
      <w:t>15</w:t>
    </w:r>
    <w:r w:rsidRPr="00023945">
      <w:rPr>
        <w:rFonts w:ascii="Arial" w:hAnsi="Arial" w:cs="Arial"/>
        <w:color w:val="000000"/>
        <w:sz w:val="22"/>
        <w:szCs w:val="22"/>
      </w:rPr>
      <w:fldChar w:fldCharType="end"/>
    </w:r>
  </w:p>
  <w:p w14:paraId="0B81995F" w14:textId="77777777" w:rsidR="00CF46B9" w:rsidRDefault="00CF46B9">
    <w:pPr>
      <w:pBdr>
        <w:top w:val="nil"/>
        <w:left w:val="nil"/>
        <w:bottom w:val="nil"/>
        <w:right w:val="nil"/>
        <w:between w:val="nil"/>
      </w:pBdr>
      <w:tabs>
        <w:tab w:val="center" w:pos="4320"/>
        <w:tab w:val="right" w:pos="8640"/>
      </w:tabs>
      <w:ind w:left="2160"/>
      <w:rPr>
        <w:rFonts w:ascii="Arial" w:eastAsia="Arial" w:hAnsi="Arial" w:cs="Arial"/>
        <w:color w:val="000000"/>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657965"/>
      <w:docPartObj>
        <w:docPartGallery w:val="Page Numbers (Bottom of Page)"/>
        <w:docPartUnique/>
      </w:docPartObj>
    </w:sdtPr>
    <w:sdtEndPr>
      <w:rPr>
        <w:rFonts w:ascii="Arial" w:hAnsi="Arial" w:cs="Arial"/>
        <w:noProof/>
        <w:sz w:val="22"/>
        <w:szCs w:val="22"/>
      </w:rPr>
    </w:sdtEndPr>
    <w:sdtContent>
      <w:p w14:paraId="4DE5FF10" w14:textId="6D4ED667" w:rsidR="00CF46B9" w:rsidRPr="007B5498" w:rsidRDefault="00CF46B9">
        <w:pPr>
          <w:pStyle w:val="Footer"/>
          <w:jc w:val="center"/>
          <w:rPr>
            <w:rFonts w:ascii="Arial" w:hAnsi="Arial" w:cs="Arial"/>
            <w:sz w:val="22"/>
            <w:szCs w:val="22"/>
          </w:rPr>
        </w:pPr>
        <w:r w:rsidRPr="007B5498">
          <w:rPr>
            <w:rFonts w:ascii="Arial" w:hAnsi="Arial" w:cs="Arial"/>
            <w:sz w:val="22"/>
            <w:szCs w:val="22"/>
          </w:rPr>
          <w:fldChar w:fldCharType="begin"/>
        </w:r>
        <w:r w:rsidRPr="007B5498">
          <w:rPr>
            <w:rFonts w:ascii="Arial" w:hAnsi="Arial" w:cs="Arial"/>
            <w:sz w:val="22"/>
            <w:szCs w:val="22"/>
          </w:rPr>
          <w:instrText xml:space="preserve"> PAGE   \* MERGEFORMAT </w:instrText>
        </w:r>
        <w:r w:rsidRPr="007B5498">
          <w:rPr>
            <w:rFonts w:ascii="Arial" w:hAnsi="Arial" w:cs="Arial"/>
            <w:sz w:val="22"/>
            <w:szCs w:val="22"/>
          </w:rPr>
          <w:fldChar w:fldCharType="separate"/>
        </w:r>
        <w:r w:rsidR="00C35006">
          <w:rPr>
            <w:rFonts w:ascii="Arial" w:hAnsi="Arial" w:cs="Arial"/>
            <w:noProof/>
            <w:sz w:val="22"/>
            <w:szCs w:val="22"/>
          </w:rPr>
          <w:t>1</w:t>
        </w:r>
        <w:r w:rsidRPr="007B5498">
          <w:rPr>
            <w:rFonts w:ascii="Arial" w:hAnsi="Arial" w:cs="Arial"/>
            <w:noProof/>
            <w:sz w:val="22"/>
            <w:szCs w:val="22"/>
          </w:rPr>
          <w:fldChar w:fldCharType="end"/>
        </w:r>
      </w:p>
    </w:sdtContent>
  </w:sdt>
  <w:p w14:paraId="614F7009" w14:textId="754AB3F0" w:rsidR="00CF46B9" w:rsidRPr="004D477C" w:rsidRDefault="00CF46B9" w:rsidP="004D477C">
    <w:pPr>
      <w:pStyle w:val="Footer"/>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28202" w14:textId="77777777" w:rsidR="00165A85" w:rsidRDefault="00165A85">
      <w:r>
        <w:separator/>
      </w:r>
    </w:p>
  </w:footnote>
  <w:footnote w:type="continuationSeparator" w:id="0">
    <w:p w14:paraId="67F1C9B0" w14:textId="77777777" w:rsidR="00165A85" w:rsidRDefault="00165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B66D" w14:textId="77777777" w:rsidR="00CF46B9" w:rsidRDefault="00CF46B9">
    <w:pPr>
      <w:spacing w:line="259" w:lineRule="auto"/>
      <w:ind w:left="1"/>
    </w:pPr>
    <w:r>
      <w:rPr>
        <w:sz w:val="16"/>
      </w:rPr>
      <w:t xml:space="preserve">Catering Specification – Britannia Leisure Centre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0574" w14:textId="77777777" w:rsidR="00CF46B9" w:rsidRDefault="00CF46B9">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A217" w14:textId="77777777" w:rsidR="00CF46B9" w:rsidRDefault="00CF46B9">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12D4" w14:textId="5500FDE8" w:rsidR="00CF46B9" w:rsidRDefault="00CF46B9">
    <w:pPr>
      <w:pBdr>
        <w:top w:val="nil"/>
        <w:left w:val="nil"/>
        <w:bottom w:val="nil"/>
        <w:right w:val="nil"/>
        <w:between w:val="nil"/>
      </w:pBdr>
      <w:tabs>
        <w:tab w:val="center" w:pos="4320"/>
        <w:tab w:val="right" w:pos="8640"/>
      </w:tabs>
      <w:rPr>
        <w:rFonts w:ascii="Arial" w:eastAsia="Arial" w:hAnsi="Arial" w:cs="Arial"/>
        <w:color w:val="000000"/>
        <w:sz w:val="16"/>
        <w:szCs w:val="16"/>
      </w:rPr>
    </w:pPr>
    <w:r>
      <w:rPr>
        <w:rFonts w:ascii="Arial" w:eastAsia="Arial" w:hAnsi="Arial" w:cs="Arial"/>
        <w:color w:val="000000"/>
        <w:sz w:val="16"/>
        <w:szCs w:val="16"/>
      </w:rPr>
      <w:t xml:space="preserve">GLL Catering Specification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2A0"/>
    <w:multiLevelType w:val="hybridMultilevel"/>
    <w:tmpl w:val="01D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273C7"/>
    <w:multiLevelType w:val="hybridMultilevel"/>
    <w:tmpl w:val="33AE0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C58F2"/>
    <w:multiLevelType w:val="hybridMultilevel"/>
    <w:tmpl w:val="0288873A"/>
    <w:lvl w:ilvl="0" w:tplc="503A5B26">
      <w:start w:val="1"/>
      <w:numFmt w:val="bullet"/>
      <w:lvlText w:val="•"/>
      <w:lvlJc w:val="left"/>
      <w:pPr>
        <w:ind w:left="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4284D0">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246AEC">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C0086A">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74B82A">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5A64BC">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C24D4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42FB5C">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A21890">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5619E1"/>
    <w:multiLevelType w:val="hybridMultilevel"/>
    <w:tmpl w:val="50DC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F65BF"/>
    <w:multiLevelType w:val="hybridMultilevel"/>
    <w:tmpl w:val="1CDC9826"/>
    <w:lvl w:ilvl="0" w:tplc="6C90382C">
      <w:start w:val="1"/>
      <w:numFmt w:val="bullet"/>
      <w:lvlText w:val="•"/>
      <w:lvlJc w:val="left"/>
      <w:pPr>
        <w:ind w:left="1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E84C74">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8665C8">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BC80A2">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18D8A8">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861CF4">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BC4094">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921DBC">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AAE82C">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58D0EC9"/>
    <w:multiLevelType w:val="hybridMultilevel"/>
    <w:tmpl w:val="B6B6D14E"/>
    <w:lvl w:ilvl="0" w:tplc="1482014E">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340C02">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600F6E">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0A30E2">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8BA58">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005A38">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DC8FD0">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8EF30">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0AAA8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AC42468"/>
    <w:multiLevelType w:val="hybridMultilevel"/>
    <w:tmpl w:val="CF04739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6C00CB"/>
    <w:multiLevelType w:val="hybridMultilevel"/>
    <w:tmpl w:val="42681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534A95"/>
    <w:multiLevelType w:val="hybridMultilevel"/>
    <w:tmpl w:val="D8F4CAF6"/>
    <w:lvl w:ilvl="0" w:tplc="EE8AB842">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7C97AA">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086B6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403DD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74A9B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AA3AE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B064C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04E7D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EA29C8">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9AC3BD2"/>
    <w:multiLevelType w:val="hybridMultilevel"/>
    <w:tmpl w:val="8028F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931604">
    <w:abstractNumId w:val="3"/>
  </w:num>
  <w:num w:numId="2" w16cid:durableId="1411535974">
    <w:abstractNumId w:val="9"/>
  </w:num>
  <w:num w:numId="3" w16cid:durableId="1904441618">
    <w:abstractNumId w:val="4"/>
  </w:num>
  <w:num w:numId="4" w16cid:durableId="820121681">
    <w:abstractNumId w:val="5"/>
  </w:num>
  <w:num w:numId="5" w16cid:durableId="1126045038">
    <w:abstractNumId w:val="8"/>
  </w:num>
  <w:num w:numId="6" w16cid:durableId="400445494">
    <w:abstractNumId w:val="2"/>
  </w:num>
  <w:num w:numId="7" w16cid:durableId="1734809744">
    <w:abstractNumId w:val="6"/>
  </w:num>
  <w:num w:numId="8" w16cid:durableId="222639689">
    <w:abstractNumId w:val="0"/>
  </w:num>
  <w:num w:numId="9" w16cid:durableId="1411006293">
    <w:abstractNumId w:val="1"/>
  </w:num>
  <w:num w:numId="10" w16cid:durableId="142221731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7F7"/>
    <w:rsid w:val="00001292"/>
    <w:rsid w:val="000036DB"/>
    <w:rsid w:val="0000762D"/>
    <w:rsid w:val="00010579"/>
    <w:rsid w:val="00013C1E"/>
    <w:rsid w:val="00015043"/>
    <w:rsid w:val="00015194"/>
    <w:rsid w:val="00015BFB"/>
    <w:rsid w:val="00016F61"/>
    <w:rsid w:val="000217D2"/>
    <w:rsid w:val="00023945"/>
    <w:rsid w:val="00025D4A"/>
    <w:rsid w:val="0002683F"/>
    <w:rsid w:val="000379FD"/>
    <w:rsid w:val="00044934"/>
    <w:rsid w:val="000468C9"/>
    <w:rsid w:val="000502A0"/>
    <w:rsid w:val="0005091A"/>
    <w:rsid w:val="0005482B"/>
    <w:rsid w:val="000566F8"/>
    <w:rsid w:val="00057E3A"/>
    <w:rsid w:val="000619B9"/>
    <w:rsid w:val="00063E44"/>
    <w:rsid w:val="00066F03"/>
    <w:rsid w:val="00067252"/>
    <w:rsid w:val="0007287A"/>
    <w:rsid w:val="00073033"/>
    <w:rsid w:val="00075BDF"/>
    <w:rsid w:val="00077807"/>
    <w:rsid w:val="000832D7"/>
    <w:rsid w:val="000866C9"/>
    <w:rsid w:val="00086BA0"/>
    <w:rsid w:val="00090976"/>
    <w:rsid w:val="00090B30"/>
    <w:rsid w:val="00093A19"/>
    <w:rsid w:val="000955F7"/>
    <w:rsid w:val="000A21A9"/>
    <w:rsid w:val="000A38A8"/>
    <w:rsid w:val="000A7BE2"/>
    <w:rsid w:val="000B00B3"/>
    <w:rsid w:val="000B51A3"/>
    <w:rsid w:val="000B6D33"/>
    <w:rsid w:val="000B6E29"/>
    <w:rsid w:val="000C047A"/>
    <w:rsid w:val="000C0E33"/>
    <w:rsid w:val="000C1355"/>
    <w:rsid w:val="000C1846"/>
    <w:rsid w:val="000C4984"/>
    <w:rsid w:val="000C4DEE"/>
    <w:rsid w:val="000C51BA"/>
    <w:rsid w:val="000C686B"/>
    <w:rsid w:val="000D0FB3"/>
    <w:rsid w:val="000D12E2"/>
    <w:rsid w:val="000D13C6"/>
    <w:rsid w:val="000D43A1"/>
    <w:rsid w:val="000D57EF"/>
    <w:rsid w:val="000E2519"/>
    <w:rsid w:val="000E4826"/>
    <w:rsid w:val="000E7E4A"/>
    <w:rsid w:val="000F1FAF"/>
    <w:rsid w:val="000F7FCD"/>
    <w:rsid w:val="0010178E"/>
    <w:rsid w:val="00102E62"/>
    <w:rsid w:val="00104688"/>
    <w:rsid w:val="00105EBC"/>
    <w:rsid w:val="00110E7E"/>
    <w:rsid w:val="00113605"/>
    <w:rsid w:val="00120241"/>
    <w:rsid w:val="00124F45"/>
    <w:rsid w:val="00127D1E"/>
    <w:rsid w:val="001300A9"/>
    <w:rsid w:val="001341F5"/>
    <w:rsid w:val="001343E1"/>
    <w:rsid w:val="00135165"/>
    <w:rsid w:val="00141677"/>
    <w:rsid w:val="00146823"/>
    <w:rsid w:val="0015233C"/>
    <w:rsid w:val="00164FA4"/>
    <w:rsid w:val="0016582F"/>
    <w:rsid w:val="00165A85"/>
    <w:rsid w:val="00165A9F"/>
    <w:rsid w:val="00170C1B"/>
    <w:rsid w:val="001719DD"/>
    <w:rsid w:val="001724CC"/>
    <w:rsid w:val="0017525D"/>
    <w:rsid w:val="001768BA"/>
    <w:rsid w:val="00185AC7"/>
    <w:rsid w:val="00191B15"/>
    <w:rsid w:val="001922A1"/>
    <w:rsid w:val="00195514"/>
    <w:rsid w:val="001966D2"/>
    <w:rsid w:val="001A04B6"/>
    <w:rsid w:val="001A07B6"/>
    <w:rsid w:val="001A4BE2"/>
    <w:rsid w:val="001B74BE"/>
    <w:rsid w:val="001C1906"/>
    <w:rsid w:val="001D1A97"/>
    <w:rsid w:val="001D2F0D"/>
    <w:rsid w:val="001D3073"/>
    <w:rsid w:val="001D3A6E"/>
    <w:rsid w:val="001D63D9"/>
    <w:rsid w:val="001D7BC7"/>
    <w:rsid w:val="001E52DA"/>
    <w:rsid w:val="001E5922"/>
    <w:rsid w:val="001E63E0"/>
    <w:rsid w:val="001F0EC9"/>
    <w:rsid w:val="001F10FF"/>
    <w:rsid w:val="001F230A"/>
    <w:rsid w:val="002001AF"/>
    <w:rsid w:val="00201E14"/>
    <w:rsid w:val="00202E90"/>
    <w:rsid w:val="0020544F"/>
    <w:rsid w:val="0020571B"/>
    <w:rsid w:val="002057DE"/>
    <w:rsid w:val="002123C1"/>
    <w:rsid w:val="00212469"/>
    <w:rsid w:val="002153C2"/>
    <w:rsid w:val="00216663"/>
    <w:rsid w:val="002168E4"/>
    <w:rsid w:val="0021739E"/>
    <w:rsid w:val="00221B08"/>
    <w:rsid w:val="00223FBF"/>
    <w:rsid w:val="0022614C"/>
    <w:rsid w:val="002276E8"/>
    <w:rsid w:val="00233B76"/>
    <w:rsid w:val="00234AE2"/>
    <w:rsid w:val="00237035"/>
    <w:rsid w:val="00242E87"/>
    <w:rsid w:val="0024455F"/>
    <w:rsid w:val="00244992"/>
    <w:rsid w:val="00247486"/>
    <w:rsid w:val="002524AF"/>
    <w:rsid w:val="0025624B"/>
    <w:rsid w:val="00257A4B"/>
    <w:rsid w:val="00262661"/>
    <w:rsid w:val="002633E5"/>
    <w:rsid w:val="002721F0"/>
    <w:rsid w:val="002771FC"/>
    <w:rsid w:val="0028784C"/>
    <w:rsid w:val="00287ABA"/>
    <w:rsid w:val="002930BC"/>
    <w:rsid w:val="00294C79"/>
    <w:rsid w:val="002A0EE0"/>
    <w:rsid w:val="002A4B9C"/>
    <w:rsid w:val="002A6738"/>
    <w:rsid w:val="002B08B6"/>
    <w:rsid w:val="002B1656"/>
    <w:rsid w:val="002B746D"/>
    <w:rsid w:val="002C1650"/>
    <w:rsid w:val="002C3F48"/>
    <w:rsid w:val="002C62A4"/>
    <w:rsid w:val="002D15AA"/>
    <w:rsid w:val="002F0BB3"/>
    <w:rsid w:val="002F189F"/>
    <w:rsid w:val="002F42F8"/>
    <w:rsid w:val="00300194"/>
    <w:rsid w:val="00312C32"/>
    <w:rsid w:val="003176C3"/>
    <w:rsid w:val="00323000"/>
    <w:rsid w:val="0032468F"/>
    <w:rsid w:val="0032549A"/>
    <w:rsid w:val="003258D2"/>
    <w:rsid w:val="003327AD"/>
    <w:rsid w:val="00334431"/>
    <w:rsid w:val="0033542D"/>
    <w:rsid w:val="003371BF"/>
    <w:rsid w:val="00340DFB"/>
    <w:rsid w:val="00344A8A"/>
    <w:rsid w:val="003504E3"/>
    <w:rsid w:val="003512B3"/>
    <w:rsid w:val="00353353"/>
    <w:rsid w:val="003546B0"/>
    <w:rsid w:val="00355F00"/>
    <w:rsid w:val="003629C7"/>
    <w:rsid w:val="00364F99"/>
    <w:rsid w:val="00367923"/>
    <w:rsid w:val="00372432"/>
    <w:rsid w:val="00377A4C"/>
    <w:rsid w:val="003807A0"/>
    <w:rsid w:val="00382592"/>
    <w:rsid w:val="00390CB7"/>
    <w:rsid w:val="003919E4"/>
    <w:rsid w:val="003976AF"/>
    <w:rsid w:val="003976EB"/>
    <w:rsid w:val="003A1284"/>
    <w:rsid w:val="003A13BE"/>
    <w:rsid w:val="003A43E7"/>
    <w:rsid w:val="003A5306"/>
    <w:rsid w:val="003B185E"/>
    <w:rsid w:val="003C021B"/>
    <w:rsid w:val="003C064D"/>
    <w:rsid w:val="003C0689"/>
    <w:rsid w:val="003C13F7"/>
    <w:rsid w:val="003C2756"/>
    <w:rsid w:val="003D0C8A"/>
    <w:rsid w:val="003D4A49"/>
    <w:rsid w:val="003D676C"/>
    <w:rsid w:val="003E159C"/>
    <w:rsid w:val="003E416F"/>
    <w:rsid w:val="003F44B3"/>
    <w:rsid w:val="003F4D63"/>
    <w:rsid w:val="004012FF"/>
    <w:rsid w:val="004124A4"/>
    <w:rsid w:val="00414F83"/>
    <w:rsid w:val="004178FE"/>
    <w:rsid w:val="00422246"/>
    <w:rsid w:val="00424126"/>
    <w:rsid w:val="0043573B"/>
    <w:rsid w:val="00436F1A"/>
    <w:rsid w:val="004421D7"/>
    <w:rsid w:val="00442BDD"/>
    <w:rsid w:val="00443E3F"/>
    <w:rsid w:val="004449F6"/>
    <w:rsid w:val="0045265F"/>
    <w:rsid w:val="00462431"/>
    <w:rsid w:val="0046571F"/>
    <w:rsid w:val="00475643"/>
    <w:rsid w:val="004829E5"/>
    <w:rsid w:val="0048711F"/>
    <w:rsid w:val="004A2335"/>
    <w:rsid w:val="004B0F37"/>
    <w:rsid w:val="004B29C2"/>
    <w:rsid w:val="004B4C3F"/>
    <w:rsid w:val="004B5763"/>
    <w:rsid w:val="004B6A10"/>
    <w:rsid w:val="004C04DB"/>
    <w:rsid w:val="004C1E7F"/>
    <w:rsid w:val="004C36BB"/>
    <w:rsid w:val="004D1A44"/>
    <w:rsid w:val="004D477C"/>
    <w:rsid w:val="004E3A06"/>
    <w:rsid w:val="004E3BB9"/>
    <w:rsid w:val="004E4042"/>
    <w:rsid w:val="004E5B7A"/>
    <w:rsid w:val="004F0C90"/>
    <w:rsid w:val="004F1C5E"/>
    <w:rsid w:val="004F49EE"/>
    <w:rsid w:val="004F689B"/>
    <w:rsid w:val="00500F71"/>
    <w:rsid w:val="00502004"/>
    <w:rsid w:val="00504387"/>
    <w:rsid w:val="00504853"/>
    <w:rsid w:val="00510F11"/>
    <w:rsid w:val="00513CB0"/>
    <w:rsid w:val="00514DD6"/>
    <w:rsid w:val="0052137C"/>
    <w:rsid w:val="00521AB9"/>
    <w:rsid w:val="00524A6C"/>
    <w:rsid w:val="00524DCD"/>
    <w:rsid w:val="0053253B"/>
    <w:rsid w:val="00533B0F"/>
    <w:rsid w:val="00535AD0"/>
    <w:rsid w:val="005377A9"/>
    <w:rsid w:val="00540DB0"/>
    <w:rsid w:val="005426A6"/>
    <w:rsid w:val="0054423A"/>
    <w:rsid w:val="0054567C"/>
    <w:rsid w:val="00550346"/>
    <w:rsid w:val="00557869"/>
    <w:rsid w:val="005614CE"/>
    <w:rsid w:val="0056493F"/>
    <w:rsid w:val="0056608E"/>
    <w:rsid w:val="00566E42"/>
    <w:rsid w:val="0056F7AF"/>
    <w:rsid w:val="005718C8"/>
    <w:rsid w:val="005752F6"/>
    <w:rsid w:val="005777A5"/>
    <w:rsid w:val="00586AA3"/>
    <w:rsid w:val="005909CA"/>
    <w:rsid w:val="005A2ED9"/>
    <w:rsid w:val="005B492D"/>
    <w:rsid w:val="005B7010"/>
    <w:rsid w:val="005C20FF"/>
    <w:rsid w:val="005C306A"/>
    <w:rsid w:val="005C38F0"/>
    <w:rsid w:val="005C5571"/>
    <w:rsid w:val="005D27FB"/>
    <w:rsid w:val="005D32FB"/>
    <w:rsid w:val="005D7713"/>
    <w:rsid w:val="005E2812"/>
    <w:rsid w:val="005E5097"/>
    <w:rsid w:val="005E5580"/>
    <w:rsid w:val="005E76BA"/>
    <w:rsid w:val="005F11BA"/>
    <w:rsid w:val="005F402C"/>
    <w:rsid w:val="005F5474"/>
    <w:rsid w:val="005F6259"/>
    <w:rsid w:val="00603B0A"/>
    <w:rsid w:val="006041AB"/>
    <w:rsid w:val="00613AA9"/>
    <w:rsid w:val="0061598D"/>
    <w:rsid w:val="00617FCA"/>
    <w:rsid w:val="00623DBD"/>
    <w:rsid w:val="0063085D"/>
    <w:rsid w:val="00630E33"/>
    <w:rsid w:val="00637303"/>
    <w:rsid w:val="00641A6C"/>
    <w:rsid w:val="00643CC2"/>
    <w:rsid w:val="0064687D"/>
    <w:rsid w:val="00652495"/>
    <w:rsid w:val="00653E0E"/>
    <w:rsid w:val="006541A9"/>
    <w:rsid w:val="00657A05"/>
    <w:rsid w:val="00662BC0"/>
    <w:rsid w:val="00665A14"/>
    <w:rsid w:val="006703D4"/>
    <w:rsid w:val="00673FFC"/>
    <w:rsid w:val="00677DFA"/>
    <w:rsid w:val="006813AB"/>
    <w:rsid w:val="006932F8"/>
    <w:rsid w:val="00693DCB"/>
    <w:rsid w:val="00695B03"/>
    <w:rsid w:val="00696B8D"/>
    <w:rsid w:val="006A4602"/>
    <w:rsid w:val="006B2887"/>
    <w:rsid w:val="006B45C8"/>
    <w:rsid w:val="006B60D5"/>
    <w:rsid w:val="006B6678"/>
    <w:rsid w:val="006C0673"/>
    <w:rsid w:val="006C2BE2"/>
    <w:rsid w:val="006C41EB"/>
    <w:rsid w:val="006C6B6A"/>
    <w:rsid w:val="006C79D4"/>
    <w:rsid w:val="006E485A"/>
    <w:rsid w:val="006E5A31"/>
    <w:rsid w:val="006E6E1E"/>
    <w:rsid w:val="006F08CC"/>
    <w:rsid w:val="006F2B5A"/>
    <w:rsid w:val="006F3E31"/>
    <w:rsid w:val="006F48A6"/>
    <w:rsid w:val="006F6A79"/>
    <w:rsid w:val="006F9B0B"/>
    <w:rsid w:val="00716A05"/>
    <w:rsid w:val="00723EAE"/>
    <w:rsid w:val="00725C8C"/>
    <w:rsid w:val="00735964"/>
    <w:rsid w:val="00740926"/>
    <w:rsid w:val="007413D1"/>
    <w:rsid w:val="00741FF5"/>
    <w:rsid w:val="00747117"/>
    <w:rsid w:val="00750E9F"/>
    <w:rsid w:val="007526DE"/>
    <w:rsid w:val="0075576B"/>
    <w:rsid w:val="00765205"/>
    <w:rsid w:val="0077109A"/>
    <w:rsid w:val="00771833"/>
    <w:rsid w:val="00771AA1"/>
    <w:rsid w:val="007720B2"/>
    <w:rsid w:val="00775305"/>
    <w:rsid w:val="00780F3A"/>
    <w:rsid w:val="0078130F"/>
    <w:rsid w:val="0078587C"/>
    <w:rsid w:val="00786FAF"/>
    <w:rsid w:val="00791DF5"/>
    <w:rsid w:val="0079452E"/>
    <w:rsid w:val="007A115D"/>
    <w:rsid w:val="007B0731"/>
    <w:rsid w:val="007B1C3E"/>
    <w:rsid w:val="007B50A9"/>
    <w:rsid w:val="007B5498"/>
    <w:rsid w:val="007B7033"/>
    <w:rsid w:val="007B7A03"/>
    <w:rsid w:val="007C06D1"/>
    <w:rsid w:val="007C1231"/>
    <w:rsid w:val="007D2F75"/>
    <w:rsid w:val="007D7A8A"/>
    <w:rsid w:val="007E0898"/>
    <w:rsid w:val="007E3CE4"/>
    <w:rsid w:val="007E77D0"/>
    <w:rsid w:val="007F031C"/>
    <w:rsid w:val="00801DB4"/>
    <w:rsid w:val="0080522F"/>
    <w:rsid w:val="00811C7D"/>
    <w:rsid w:val="00813717"/>
    <w:rsid w:val="00815999"/>
    <w:rsid w:val="00824AC9"/>
    <w:rsid w:val="00824EAA"/>
    <w:rsid w:val="00825C15"/>
    <w:rsid w:val="00826D98"/>
    <w:rsid w:val="00831B2D"/>
    <w:rsid w:val="00841DFE"/>
    <w:rsid w:val="00843019"/>
    <w:rsid w:val="00851528"/>
    <w:rsid w:val="008560A6"/>
    <w:rsid w:val="00857935"/>
    <w:rsid w:val="00862291"/>
    <w:rsid w:val="008630BA"/>
    <w:rsid w:val="00863D1B"/>
    <w:rsid w:val="00864B25"/>
    <w:rsid w:val="00882C48"/>
    <w:rsid w:val="0088418F"/>
    <w:rsid w:val="008872C4"/>
    <w:rsid w:val="00892F35"/>
    <w:rsid w:val="0089474C"/>
    <w:rsid w:val="00895DA7"/>
    <w:rsid w:val="00896E0C"/>
    <w:rsid w:val="008974FF"/>
    <w:rsid w:val="0089794D"/>
    <w:rsid w:val="008979EA"/>
    <w:rsid w:val="008A3010"/>
    <w:rsid w:val="008B3366"/>
    <w:rsid w:val="008B3909"/>
    <w:rsid w:val="008B3F96"/>
    <w:rsid w:val="008B54AC"/>
    <w:rsid w:val="008B5CB6"/>
    <w:rsid w:val="008B6695"/>
    <w:rsid w:val="008B7284"/>
    <w:rsid w:val="008B73A2"/>
    <w:rsid w:val="008C0156"/>
    <w:rsid w:val="008C0D5F"/>
    <w:rsid w:val="008C3FB1"/>
    <w:rsid w:val="008D363E"/>
    <w:rsid w:val="008D4AB7"/>
    <w:rsid w:val="008D4F4B"/>
    <w:rsid w:val="008D7955"/>
    <w:rsid w:val="008D7BD0"/>
    <w:rsid w:val="008D7C3F"/>
    <w:rsid w:val="008E0B6E"/>
    <w:rsid w:val="008E174B"/>
    <w:rsid w:val="008E5604"/>
    <w:rsid w:val="008F2F72"/>
    <w:rsid w:val="008F5DA8"/>
    <w:rsid w:val="008F7E92"/>
    <w:rsid w:val="00900B2A"/>
    <w:rsid w:val="009012C3"/>
    <w:rsid w:val="00902D1F"/>
    <w:rsid w:val="009038E1"/>
    <w:rsid w:val="009067D9"/>
    <w:rsid w:val="00910566"/>
    <w:rsid w:val="00911378"/>
    <w:rsid w:val="00913126"/>
    <w:rsid w:val="0092051D"/>
    <w:rsid w:val="00920873"/>
    <w:rsid w:val="009218BE"/>
    <w:rsid w:val="00921CCE"/>
    <w:rsid w:val="0092636F"/>
    <w:rsid w:val="00930C6F"/>
    <w:rsid w:val="00940015"/>
    <w:rsid w:val="00940176"/>
    <w:rsid w:val="009434A6"/>
    <w:rsid w:val="009455A2"/>
    <w:rsid w:val="00946E24"/>
    <w:rsid w:val="00952963"/>
    <w:rsid w:val="0096022A"/>
    <w:rsid w:val="009609C2"/>
    <w:rsid w:val="00962195"/>
    <w:rsid w:val="00964E91"/>
    <w:rsid w:val="00970219"/>
    <w:rsid w:val="00970796"/>
    <w:rsid w:val="009739F4"/>
    <w:rsid w:val="00973A4E"/>
    <w:rsid w:val="00980075"/>
    <w:rsid w:val="00981F10"/>
    <w:rsid w:val="00984E14"/>
    <w:rsid w:val="00985459"/>
    <w:rsid w:val="00986AC5"/>
    <w:rsid w:val="009914C9"/>
    <w:rsid w:val="00991997"/>
    <w:rsid w:val="00993695"/>
    <w:rsid w:val="00995FEB"/>
    <w:rsid w:val="009A103D"/>
    <w:rsid w:val="009A31B8"/>
    <w:rsid w:val="009A4443"/>
    <w:rsid w:val="009A6795"/>
    <w:rsid w:val="009A7D00"/>
    <w:rsid w:val="009B6770"/>
    <w:rsid w:val="009C1677"/>
    <w:rsid w:val="009C302A"/>
    <w:rsid w:val="009C6D6F"/>
    <w:rsid w:val="009D02E0"/>
    <w:rsid w:val="009D2972"/>
    <w:rsid w:val="009D3235"/>
    <w:rsid w:val="009D4AC0"/>
    <w:rsid w:val="009E0246"/>
    <w:rsid w:val="009E12C3"/>
    <w:rsid w:val="009E1E16"/>
    <w:rsid w:val="009E3E2F"/>
    <w:rsid w:val="009E4A0B"/>
    <w:rsid w:val="009E649F"/>
    <w:rsid w:val="009F3CC4"/>
    <w:rsid w:val="009F4FC7"/>
    <w:rsid w:val="009F5080"/>
    <w:rsid w:val="00A001DE"/>
    <w:rsid w:val="00A00435"/>
    <w:rsid w:val="00A01C4B"/>
    <w:rsid w:val="00A0528B"/>
    <w:rsid w:val="00A066D5"/>
    <w:rsid w:val="00A06B06"/>
    <w:rsid w:val="00A06C9D"/>
    <w:rsid w:val="00A1341B"/>
    <w:rsid w:val="00A13AF6"/>
    <w:rsid w:val="00A1742C"/>
    <w:rsid w:val="00A17970"/>
    <w:rsid w:val="00A21584"/>
    <w:rsid w:val="00A21E85"/>
    <w:rsid w:val="00A227E5"/>
    <w:rsid w:val="00A235B7"/>
    <w:rsid w:val="00A3108A"/>
    <w:rsid w:val="00A33EAE"/>
    <w:rsid w:val="00A36826"/>
    <w:rsid w:val="00A4054C"/>
    <w:rsid w:val="00A40EDC"/>
    <w:rsid w:val="00A53477"/>
    <w:rsid w:val="00A60346"/>
    <w:rsid w:val="00A62FAC"/>
    <w:rsid w:val="00A63904"/>
    <w:rsid w:val="00A65BA6"/>
    <w:rsid w:val="00A667F7"/>
    <w:rsid w:val="00A67E6F"/>
    <w:rsid w:val="00A8245F"/>
    <w:rsid w:val="00A83E8E"/>
    <w:rsid w:val="00A84353"/>
    <w:rsid w:val="00A849EE"/>
    <w:rsid w:val="00A87A61"/>
    <w:rsid w:val="00A951BB"/>
    <w:rsid w:val="00A95433"/>
    <w:rsid w:val="00A95C48"/>
    <w:rsid w:val="00AA5650"/>
    <w:rsid w:val="00AA6D50"/>
    <w:rsid w:val="00AB0F37"/>
    <w:rsid w:val="00AB2422"/>
    <w:rsid w:val="00AB4510"/>
    <w:rsid w:val="00AB4CB7"/>
    <w:rsid w:val="00AC2FF6"/>
    <w:rsid w:val="00AC66C7"/>
    <w:rsid w:val="00AD3441"/>
    <w:rsid w:val="00AD4F85"/>
    <w:rsid w:val="00AD6E5C"/>
    <w:rsid w:val="00AE10FD"/>
    <w:rsid w:val="00AE4CB0"/>
    <w:rsid w:val="00AF0968"/>
    <w:rsid w:val="00AF184B"/>
    <w:rsid w:val="00AF2D8E"/>
    <w:rsid w:val="00B05D55"/>
    <w:rsid w:val="00B067A6"/>
    <w:rsid w:val="00B06E81"/>
    <w:rsid w:val="00B07DC3"/>
    <w:rsid w:val="00B11AF7"/>
    <w:rsid w:val="00B21B12"/>
    <w:rsid w:val="00B24A7D"/>
    <w:rsid w:val="00B305AE"/>
    <w:rsid w:val="00B34D51"/>
    <w:rsid w:val="00B35EBB"/>
    <w:rsid w:val="00B36E35"/>
    <w:rsid w:val="00B4250B"/>
    <w:rsid w:val="00B463E3"/>
    <w:rsid w:val="00B51798"/>
    <w:rsid w:val="00B51E85"/>
    <w:rsid w:val="00B53E5E"/>
    <w:rsid w:val="00B53F1B"/>
    <w:rsid w:val="00B64467"/>
    <w:rsid w:val="00B646F4"/>
    <w:rsid w:val="00B736F4"/>
    <w:rsid w:val="00B73CDC"/>
    <w:rsid w:val="00B805BE"/>
    <w:rsid w:val="00B81587"/>
    <w:rsid w:val="00B9102B"/>
    <w:rsid w:val="00B91D76"/>
    <w:rsid w:val="00B93423"/>
    <w:rsid w:val="00B96D16"/>
    <w:rsid w:val="00BA3BF0"/>
    <w:rsid w:val="00BA44C8"/>
    <w:rsid w:val="00BA7B03"/>
    <w:rsid w:val="00BB0498"/>
    <w:rsid w:val="00BB1B8C"/>
    <w:rsid w:val="00BB3B4E"/>
    <w:rsid w:val="00BB4A07"/>
    <w:rsid w:val="00BB4D7C"/>
    <w:rsid w:val="00BC0FA6"/>
    <w:rsid w:val="00BC2038"/>
    <w:rsid w:val="00BC4A09"/>
    <w:rsid w:val="00BC4B20"/>
    <w:rsid w:val="00BC751C"/>
    <w:rsid w:val="00BD0760"/>
    <w:rsid w:val="00BD0D97"/>
    <w:rsid w:val="00BD5883"/>
    <w:rsid w:val="00BE1A4B"/>
    <w:rsid w:val="00BF0944"/>
    <w:rsid w:val="00BF0EE8"/>
    <w:rsid w:val="00BF569A"/>
    <w:rsid w:val="00BF76F1"/>
    <w:rsid w:val="00BF7ABB"/>
    <w:rsid w:val="00C01550"/>
    <w:rsid w:val="00C04F36"/>
    <w:rsid w:val="00C05A2E"/>
    <w:rsid w:val="00C05BB1"/>
    <w:rsid w:val="00C060FA"/>
    <w:rsid w:val="00C10B39"/>
    <w:rsid w:val="00C14963"/>
    <w:rsid w:val="00C23332"/>
    <w:rsid w:val="00C24CC1"/>
    <w:rsid w:val="00C2675C"/>
    <w:rsid w:val="00C33F29"/>
    <w:rsid w:val="00C35006"/>
    <w:rsid w:val="00C36AA4"/>
    <w:rsid w:val="00C36F70"/>
    <w:rsid w:val="00C44803"/>
    <w:rsid w:val="00C44C55"/>
    <w:rsid w:val="00C47155"/>
    <w:rsid w:val="00C50BEF"/>
    <w:rsid w:val="00C52D10"/>
    <w:rsid w:val="00C61AA5"/>
    <w:rsid w:val="00C61C2B"/>
    <w:rsid w:val="00C66A60"/>
    <w:rsid w:val="00C6700B"/>
    <w:rsid w:val="00C67B58"/>
    <w:rsid w:val="00C72797"/>
    <w:rsid w:val="00C7410D"/>
    <w:rsid w:val="00C752E8"/>
    <w:rsid w:val="00C76E30"/>
    <w:rsid w:val="00C82540"/>
    <w:rsid w:val="00C86B1B"/>
    <w:rsid w:val="00CA1C48"/>
    <w:rsid w:val="00CA2821"/>
    <w:rsid w:val="00CA60D7"/>
    <w:rsid w:val="00CA64E0"/>
    <w:rsid w:val="00CB1318"/>
    <w:rsid w:val="00CB1932"/>
    <w:rsid w:val="00CC3AAA"/>
    <w:rsid w:val="00CC7F08"/>
    <w:rsid w:val="00CD1C69"/>
    <w:rsid w:val="00CD592D"/>
    <w:rsid w:val="00CE5083"/>
    <w:rsid w:val="00CE749A"/>
    <w:rsid w:val="00CF1ADD"/>
    <w:rsid w:val="00CF2C65"/>
    <w:rsid w:val="00CF349C"/>
    <w:rsid w:val="00CF46B9"/>
    <w:rsid w:val="00CF6BE5"/>
    <w:rsid w:val="00CF7062"/>
    <w:rsid w:val="00CF7A51"/>
    <w:rsid w:val="00D00056"/>
    <w:rsid w:val="00D038C5"/>
    <w:rsid w:val="00D03D44"/>
    <w:rsid w:val="00D069CD"/>
    <w:rsid w:val="00D10D21"/>
    <w:rsid w:val="00D14BBF"/>
    <w:rsid w:val="00D1576F"/>
    <w:rsid w:val="00D16B6B"/>
    <w:rsid w:val="00D2339D"/>
    <w:rsid w:val="00D36F53"/>
    <w:rsid w:val="00D373F5"/>
    <w:rsid w:val="00D37D9E"/>
    <w:rsid w:val="00D37F99"/>
    <w:rsid w:val="00D418CB"/>
    <w:rsid w:val="00D50C53"/>
    <w:rsid w:val="00D5462F"/>
    <w:rsid w:val="00D6140C"/>
    <w:rsid w:val="00D62719"/>
    <w:rsid w:val="00D72563"/>
    <w:rsid w:val="00D737CF"/>
    <w:rsid w:val="00D74FD4"/>
    <w:rsid w:val="00D76D46"/>
    <w:rsid w:val="00D8479B"/>
    <w:rsid w:val="00D8482B"/>
    <w:rsid w:val="00D8714A"/>
    <w:rsid w:val="00D9286E"/>
    <w:rsid w:val="00D93E59"/>
    <w:rsid w:val="00D941B0"/>
    <w:rsid w:val="00D948F2"/>
    <w:rsid w:val="00D962C5"/>
    <w:rsid w:val="00D967B8"/>
    <w:rsid w:val="00D9733A"/>
    <w:rsid w:val="00DA1FC6"/>
    <w:rsid w:val="00DA2139"/>
    <w:rsid w:val="00DB184D"/>
    <w:rsid w:val="00DB36CF"/>
    <w:rsid w:val="00DB4011"/>
    <w:rsid w:val="00DC3E76"/>
    <w:rsid w:val="00DC7A14"/>
    <w:rsid w:val="00DD0B41"/>
    <w:rsid w:val="00DD5732"/>
    <w:rsid w:val="00DD7380"/>
    <w:rsid w:val="00DE0DFB"/>
    <w:rsid w:val="00DE5014"/>
    <w:rsid w:val="00DE630F"/>
    <w:rsid w:val="00DF0C2F"/>
    <w:rsid w:val="00DF1A06"/>
    <w:rsid w:val="00DF206F"/>
    <w:rsid w:val="00DF37DE"/>
    <w:rsid w:val="00E036FD"/>
    <w:rsid w:val="00E038ED"/>
    <w:rsid w:val="00E157D3"/>
    <w:rsid w:val="00E233BE"/>
    <w:rsid w:val="00E24719"/>
    <w:rsid w:val="00E36BE9"/>
    <w:rsid w:val="00E4088D"/>
    <w:rsid w:val="00E40E65"/>
    <w:rsid w:val="00E410A2"/>
    <w:rsid w:val="00E41821"/>
    <w:rsid w:val="00E60656"/>
    <w:rsid w:val="00E622F1"/>
    <w:rsid w:val="00E66203"/>
    <w:rsid w:val="00E67D8F"/>
    <w:rsid w:val="00E7160B"/>
    <w:rsid w:val="00E72588"/>
    <w:rsid w:val="00E7326B"/>
    <w:rsid w:val="00E74EBC"/>
    <w:rsid w:val="00E75EEF"/>
    <w:rsid w:val="00E76C7C"/>
    <w:rsid w:val="00E76ED3"/>
    <w:rsid w:val="00E84FFE"/>
    <w:rsid w:val="00E85DC8"/>
    <w:rsid w:val="00E91CD5"/>
    <w:rsid w:val="00E955A6"/>
    <w:rsid w:val="00EA5B2A"/>
    <w:rsid w:val="00EA7459"/>
    <w:rsid w:val="00EB0C9D"/>
    <w:rsid w:val="00EB3BE0"/>
    <w:rsid w:val="00EB45E5"/>
    <w:rsid w:val="00EC0738"/>
    <w:rsid w:val="00EC0952"/>
    <w:rsid w:val="00EC191F"/>
    <w:rsid w:val="00EE0EFA"/>
    <w:rsid w:val="00EE0F23"/>
    <w:rsid w:val="00EE5033"/>
    <w:rsid w:val="00EE649B"/>
    <w:rsid w:val="00EF071F"/>
    <w:rsid w:val="00EF18E1"/>
    <w:rsid w:val="00EF1CE2"/>
    <w:rsid w:val="00F0093F"/>
    <w:rsid w:val="00F0303D"/>
    <w:rsid w:val="00F046CF"/>
    <w:rsid w:val="00F121D3"/>
    <w:rsid w:val="00F142AA"/>
    <w:rsid w:val="00F1535C"/>
    <w:rsid w:val="00F37C59"/>
    <w:rsid w:val="00F435B2"/>
    <w:rsid w:val="00F46D36"/>
    <w:rsid w:val="00F47C65"/>
    <w:rsid w:val="00F555BF"/>
    <w:rsid w:val="00F62111"/>
    <w:rsid w:val="00F6475D"/>
    <w:rsid w:val="00F649B9"/>
    <w:rsid w:val="00F64C7D"/>
    <w:rsid w:val="00F66AC6"/>
    <w:rsid w:val="00F7150E"/>
    <w:rsid w:val="00F7778F"/>
    <w:rsid w:val="00F837C8"/>
    <w:rsid w:val="00F83A1D"/>
    <w:rsid w:val="00F843A3"/>
    <w:rsid w:val="00F85C60"/>
    <w:rsid w:val="00F87302"/>
    <w:rsid w:val="00F87B14"/>
    <w:rsid w:val="00F87F95"/>
    <w:rsid w:val="00F91580"/>
    <w:rsid w:val="00FA0746"/>
    <w:rsid w:val="00FA252E"/>
    <w:rsid w:val="00FA3154"/>
    <w:rsid w:val="00FA44E0"/>
    <w:rsid w:val="00FA67DC"/>
    <w:rsid w:val="00FA6868"/>
    <w:rsid w:val="00FB4AEE"/>
    <w:rsid w:val="00FB6C51"/>
    <w:rsid w:val="00FB7E52"/>
    <w:rsid w:val="00FC06AD"/>
    <w:rsid w:val="00FC63AE"/>
    <w:rsid w:val="00FC72F0"/>
    <w:rsid w:val="00FD02B0"/>
    <w:rsid w:val="00FD1908"/>
    <w:rsid w:val="00FD1E60"/>
    <w:rsid w:val="00FD608D"/>
    <w:rsid w:val="00FD7700"/>
    <w:rsid w:val="00FE1308"/>
    <w:rsid w:val="00FE339A"/>
    <w:rsid w:val="00FE3F0D"/>
    <w:rsid w:val="00FE41F9"/>
    <w:rsid w:val="00FE4B7E"/>
    <w:rsid w:val="00FF32B5"/>
    <w:rsid w:val="01BB04A3"/>
    <w:rsid w:val="023DB0C8"/>
    <w:rsid w:val="0269A135"/>
    <w:rsid w:val="02BDAFCF"/>
    <w:rsid w:val="0373A855"/>
    <w:rsid w:val="03E13F4C"/>
    <w:rsid w:val="04BC5362"/>
    <w:rsid w:val="05DB42B5"/>
    <w:rsid w:val="07CE521D"/>
    <w:rsid w:val="0A2BCC56"/>
    <w:rsid w:val="0B0DC11B"/>
    <w:rsid w:val="0D05D775"/>
    <w:rsid w:val="0D83A665"/>
    <w:rsid w:val="0F307D17"/>
    <w:rsid w:val="0FD82AA5"/>
    <w:rsid w:val="101A9377"/>
    <w:rsid w:val="13FA4184"/>
    <w:rsid w:val="17015D69"/>
    <w:rsid w:val="177071A3"/>
    <w:rsid w:val="197490C8"/>
    <w:rsid w:val="1E2C22A0"/>
    <w:rsid w:val="1E35485C"/>
    <w:rsid w:val="1E8D321C"/>
    <w:rsid w:val="1ED012FA"/>
    <w:rsid w:val="1FC02CEE"/>
    <w:rsid w:val="203D2C3C"/>
    <w:rsid w:val="207FD0DD"/>
    <w:rsid w:val="210B6D2D"/>
    <w:rsid w:val="21D49214"/>
    <w:rsid w:val="2200A5C8"/>
    <w:rsid w:val="2243F3AB"/>
    <w:rsid w:val="22B45BBD"/>
    <w:rsid w:val="236557E9"/>
    <w:rsid w:val="23B05F36"/>
    <w:rsid w:val="23BC1957"/>
    <w:rsid w:val="2431C681"/>
    <w:rsid w:val="25B5486F"/>
    <w:rsid w:val="25D90BD7"/>
    <w:rsid w:val="26B19544"/>
    <w:rsid w:val="27FB193B"/>
    <w:rsid w:val="28028B2C"/>
    <w:rsid w:val="293AAE25"/>
    <w:rsid w:val="2ACF0554"/>
    <w:rsid w:val="2AD2EB33"/>
    <w:rsid w:val="2B555729"/>
    <w:rsid w:val="2B79251F"/>
    <w:rsid w:val="2BD7C6D9"/>
    <w:rsid w:val="2BF4D207"/>
    <w:rsid w:val="2CA2DA71"/>
    <w:rsid w:val="2CD4768F"/>
    <w:rsid w:val="2DD5161E"/>
    <w:rsid w:val="2DD61C9A"/>
    <w:rsid w:val="2F292C0E"/>
    <w:rsid w:val="3077BA37"/>
    <w:rsid w:val="30F321A2"/>
    <w:rsid w:val="310F0A94"/>
    <w:rsid w:val="32A6BC0D"/>
    <w:rsid w:val="3428C656"/>
    <w:rsid w:val="34BE8890"/>
    <w:rsid w:val="3588013C"/>
    <w:rsid w:val="35CBD7EC"/>
    <w:rsid w:val="36F028BD"/>
    <w:rsid w:val="38AE3289"/>
    <w:rsid w:val="3A50DFD6"/>
    <w:rsid w:val="3B36E9A6"/>
    <w:rsid w:val="3C9F39DC"/>
    <w:rsid w:val="3D2C9FF9"/>
    <w:rsid w:val="3D688190"/>
    <w:rsid w:val="3D7B198E"/>
    <w:rsid w:val="411D84B2"/>
    <w:rsid w:val="4185A45A"/>
    <w:rsid w:val="41BB4CF1"/>
    <w:rsid w:val="43FD3633"/>
    <w:rsid w:val="4424DDAC"/>
    <w:rsid w:val="4562DB83"/>
    <w:rsid w:val="46DCDD8C"/>
    <w:rsid w:val="4737D9F4"/>
    <w:rsid w:val="47937F97"/>
    <w:rsid w:val="4831E3C6"/>
    <w:rsid w:val="492C584A"/>
    <w:rsid w:val="49AB26E1"/>
    <w:rsid w:val="49AC1E38"/>
    <w:rsid w:val="49FF2C6A"/>
    <w:rsid w:val="4A71C8BF"/>
    <w:rsid w:val="4AB4C485"/>
    <w:rsid w:val="4ADAC25F"/>
    <w:rsid w:val="4C8C7F88"/>
    <w:rsid w:val="4CB0170F"/>
    <w:rsid w:val="4CBE9F81"/>
    <w:rsid w:val="4E03BA8D"/>
    <w:rsid w:val="4EF1671D"/>
    <w:rsid w:val="4EF99F35"/>
    <w:rsid w:val="508B4D80"/>
    <w:rsid w:val="53176A4E"/>
    <w:rsid w:val="531B5CEE"/>
    <w:rsid w:val="54A7FC19"/>
    <w:rsid w:val="54C87779"/>
    <w:rsid w:val="553490D6"/>
    <w:rsid w:val="56E1A458"/>
    <w:rsid w:val="59048673"/>
    <w:rsid w:val="593233AA"/>
    <w:rsid w:val="59B0B24D"/>
    <w:rsid w:val="59DEEB96"/>
    <w:rsid w:val="5B62502F"/>
    <w:rsid w:val="5BF92872"/>
    <w:rsid w:val="5C3CB41B"/>
    <w:rsid w:val="5EA3D63F"/>
    <w:rsid w:val="5F0F53AC"/>
    <w:rsid w:val="5FA27E0A"/>
    <w:rsid w:val="608CB316"/>
    <w:rsid w:val="608E4591"/>
    <w:rsid w:val="60CB778E"/>
    <w:rsid w:val="62F745DE"/>
    <w:rsid w:val="637BB921"/>
    <w:rsid w:val="648B8842"/>
    <w:rsid w:val="6810C509"/>
    <w:rsid w:val="681643FD"/>
    <w:rsid w:val="687B6480"/>
    <w:rsid w:val="69D0E22F"/>
    <w:rsid w:val="6A539A20"/>
    <w:rsid w:val="6B37236F"/>
    <w:rsid w:val="6B8CF9A5"/>
    <w:rsid w:val="6BE588A0"/>
    <w:rsid w:val="6CD0774D"/>
    <w:rsid w:val="6CDD5CAD"/>
    <w:rsid w:val="6E394747"/>
    <w:rsid w:val="6F3032BB"/>
    <w:rsid w:val="6F4444BC"/>
    <w:rsid w:val="6F6253E8"/>
    <w:rsid w:val="70162ADC"/>
    <w:rsid w:val="710BF69D"/>
    <w:rsid w:val="72D9B61D"/>
    <w:rsid w:val="72F8EE6E"/>
    <w:rsid w:val="72FD4AA6"/>
    <w:rsid w:val="743A2F14"/>
    <w:rsid w:val="74D6CD96"/>
    <w:rsid w:val="7583C787"/>
    <w:rsid w:val="78145E47"/>
    <w:rsid w:val="78CC9602"/>
    <w:rsid w:val="78D6FF4F"/>
    <w:rsid w:val="7A75FD71"/>
    <w:rsid w:val="7ABFDCD5"/>
    <w:rsid w:val="7AC15765"/>
    <w:rsid w:val="7AF3F398"/>
    <w:rsid w:val="7BD466CD"/>
    <w:rsid w:val="7C3902EB"/>
    <w:rsid w:val="7D6BBF09"/>
    <w:rsid w:val="7D8A02A3"/>
    <w:rsid w:val="7E25F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45D01"/>
  <w15:docId w15:val="{37E7BB6C-17E2-4CCA-B844-91F38044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F76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6F1"/>
    <w:rPr>
      <w:rFonts w:ascii="Segoe UI" w:hAnsi="Segoe UI" w:cs="Segoe UI"/>
      <w:sz w:val="18"/>
      <w:szCs w:val="18"/>
    </w:rPr>
  </w:style>
  <w:style w:type="paragraph" w:styleId="Header">
    <w:name w:val="header"/>
    <w:basedOn w:val="Normal"/>
    <w:link w:val="HeaderChar"/>
    <w:uiPriority w:val="99"/>
    <w:unhideWhenUsed/>
    <w:rsid w:val="00D8482B"/>
    <w:pPr>
      <w:tabs>
        <w:tab w:val="center" w:pos="4513"/>
        <w:tab w:val="right" w:pos="9026"/>
      </w:tabs>
    </w:pPr>
  </w:style>
  <w:style w:type="character" w:customStyle="1" w:styleId="HeaderChar">
    <w:name w:val="Header Char"/>
    <w:basedOn w:val="DefaultParagraphFont"/>
    <w:link w:val="Header"/>
    <w:uiPriority w:val="99"/>
    <w:rsid w:val="00D8482B"/>
  </w:style>
  <w:style w:type="paragraph" w:styleId="Footer">
    <w:name w:val="footer"/>
    <w:basedOn w:val="Normal"/>
    <w:link w:val="FooterChar"/>
    <w:uiPriority w:val="99"/>
    <w:unhideWhenUsed/>
    <w:rsid w:val="00D8482B"/>
    <w:pPr>
      <w:tabs>
        <w:tab w:val="center" w:pos="4513"/>
        <w:tab w:val="right" w:pos="9026"/>
      </w:tabs>
    </w:pPr>
  </w:style>
  <w:style w:type="character" w:customStyle="1" w:styleId="FooterChar">
    <w:name w:val="Footer Char"/>
    <w:basedOn w:val="DefaultParagraphFont"/>
    <w:link w:val="Footer"/>
    <w:uiPriority w:val="99"/>
    <w:rsid w:val="00D8482B"/>
  </w:style>
  <w:style w:type="paragraph" w:styleId="ListParagraph">
    <w:name w:val="List Paragraph"/>
    <w:basedOn w:val="Normal"/>
    <w:uiPriority w:val="34"/>
    <w:qFormat/>
    <w:rsid w:val="00D6140C"/>
    <w:pPr>
      <w:ind w:left="720"/>
      <w:contextualSpacing/>
    </w:pPr>
  </w:style>
  <w:style w:type="character" w:styleId="Hyperlink">
    <w:name w:val="Hyperlink"/>
    <w:basedOn w:val="DefaultParagraphFont"/>
    <w:uiPriority w:val="99"/>
    <w:unhideWhenUsed/>
    <w:rsid w:val="00202E90"/>
    <w:rPr>
      <w:color w:val="0000FF"/>
      <w:u w:val="single"/>
    </w:rPr>
  </w:style>
  <w:style w:type="character" w:styleId="Strong">
    <w:name w:val="Strong"/>
    <w:basedOn w:val="DefaultParagraphFont"/>
    <w:uiPriority w:val="22"/>
    <w:qFormat/>
    <w:rsid w:val="00D62719"/>
    <w:rPr>
      <w:b/>
      <w:bCs/>
    </w:rPr>
  </w:style>
  <w:style w:type="paragraph" w:customStyle="1" w:styleId="responsive-subtitle">
    <w:name w:val="responsive-subtitle"/>
    <w:basedOn w:val="Normal"/>
    <w:rsid w:val="00237035"/>
    <w:pPr>
      <w:spacing w:before="100" w:beforeAutospacing="1" w:after="100" w:afterAutospacing="1"/>
    </w:pPr>
  </w:style>
  <w:style w:type="paragraph" w:customStyle="1" w:styleId="ColorfulShading-Accent31">
    <w:name w:val="Colorful Shading - Accent 31"/>
    <w:aliases w:val="All text list Paragraph,Dot pt,F5 List Paragraph,List Paragraph1,Numbered Para 1,List Paragraph Char Char Char,Indicator Text,Bullet Points,MAIN CONTENT,Bullet 1,List Paragraph12,List Paragraph2"/>
    <w:basedOn w:val="Normal"/>
    <w:link w:val="ColorfulShading-Accent3Char"/>
    <w:uiPriority w:val="34"/>
    <w:qFormat/>
    <w:rsid w:val="00E85DC8"/>
    <w:pPr>
      <w:ind w:left="720"/>
      <w:contextualSpacing/>
    </w:pPr>
    <w:rPr>
      <w:rFonts w:eastAsia="Calibri"/>
    </w:rPr>
  </w:style>
  <w:style w:type="character" w:customStyle="1" w:styleId="ColorfulShading-Accent3Char">
    <w:name w:val="Colorful Shading - Accent 3 Char"/>
    <w:aliases w:val="All text list Paragraph Char,Dot pt Char,F5 List Paragraph Char,List Paragraph1 Char,Numbered Para 1 Char,List Paragraph Char Char Char Char,Indicator Text Char,Bullet Points Char,MAIN CONTENT Char,Bullet 1 Char"/>
    <w:basedOn w:val="DefaultParagraphFont"/>
    <w:link w:val="ColorfulShading-Accent31"/>
    <w:rsid w:val="00E85DC8"/>
    <w:rPr>
      <w:rFonts w:eastAsia="Calibri"/>
    </w:rPr>
  </w:style>
  <w:style w:type="paragraph" w:customStyle="1" w:styleId="Default">
    <w:name w:val="Default"/>
    <w:rsid w:val="000A38A8"/>
    <w:pPr>
      <w:autoSpaceDE w:val="0"/>
      <w:autoSpaceDN w:val="0"/>
      <w:adjustRightInd w:val="0"/>
    </w:pPr>
    <w:rPr>
      <w:rFonts w:ascii="Century Gothic" w:hAnsi="Century Gothic" w:cs="Century Gothic"/>
      <w:color w:val="000000"/>
    </w:rPr>
  </w:style>
  <w:style w:type="paragraph" w:styleId="CommentSubject">
    <w:name w:val="annotation subject"/>
    <w:basedOn w:val="CommentText"/>
    <w:next w:val="CommentText"/>
    <w:link w:val="CommentSubjectChar"/>
    <w:uiPriority w:val="99"/>
    <w:semiHidden/>
    <w:unhideWhenUsed/>
    <w:rsid w:val="00C24CC1"/>
    <w:rPr>
      <w:b/>
      <w:bCs/>
    </w:rPr>
  </w:style>
  <w:style w:type="character" w:customStyle="1" w:styleId="CommentSubjectChar">
    <w:name w:val="Comment Subject Char"/>
    <w:basedOn w:val="CommentTextChar"/>
    <w:link w:val="CommentSubject"/>
    <w:uiPriority w:val="99"/>
    <w:semiHidden/>
    <w:rsid w:val="00C24CC1"/>
    <w:rPr>
      <w:b/>
      <w:bCs/>
      <w:sz w:val="20"/>
      <w:szCs w:val="20"/>
    </w:rPr>
  </w:style>
  <w:style w:type="character" w:customStyle="1" w:styleId="UnresolvedMention1">
    <w:name w:val="Unresolved Mention1"/>
    <w:basedOn w:val="DefaultParagraphFont"/>
    <w:uiPriority w:val="99"/>
    <w:semiHidden/>
    <w:unhideWhenUsed/>
    <w:rsid w:val="00913126"/>
    <w:rPr>
      <w:color w:val="605E5C"/>
      <w:shd w:val="clear" w:color="auto" w:fill="E1DFDD"/>
    </w:rPr>
  </w:style>
  <w:style w:type="table" w:styleId="TableGrid">
    <w:name w:val="Table Grid"/>
    <w:basedOn w:val="TableNormal"/>
    <w:uiPriority w:val="39"/>
    <w:rsid w:val="00A84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3AAA"/>
    <w:rPr>
      <w:color w:val="808080"/>
    </w:rPr>
  </w:style>
  <w:style w:type="paragraph" w:styleId="NormalWeb">
    <w:name w:val="Normal (Web)"/>
    <w:basedOn w:val="Normal"/>
    <w:uiPriority w:val="99"/>
    <w:semiHidden/>
    <w:unhideWhenUsed/>
    <w:rsid w:val="00AA6D50"/>
    <w:pPr>
      <w:spacing w:before="100" w:beforeAutospacing="1" w:after="100" w:afterAutospacing="1"/>
    </w:pPr>
  </w:style>
  <w:style w:type="paragraph" w:styleId="NoSpacing">
    <w:name w:val="No Spacing"/>
    <w:uiPriority w:val="1"/>
    <w:qFormat/>
    <w:rsid w:val="00A53477"/>
    <w:rPr>
      <w:rFonts w:ascii="Tahoma" w:eastAsia="Calibri" w:hAnsi="Tahoma"/>
      <w:sz w:val="20"/>
      <w:szCs w:val="22"/>
      <w:lang w:eastAsia="en-US"/>
    </w:rPr>
  </w:style>
  <w:style w:type="table" w:customStyle="1" w:styleId="TableGrid0">
    <w:name w:val="TableGrid"/>
    <w:rsid w:val="00B51798"/>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001DE"/>
    <w:rPr>
      <w:color w:val="605E5C"/>
      <w:shd w:val="clear" w:color="auto" w:fill="E1DFDD"/>
    </w:rPr>
  </w:style>
  <w:style w:type="paragraph" w:styleId="BodyText">
    <w:name w:val="Body Text"/>
    <w:basedOn w:val="Normal"/>
    <w:link w:val="BodyTextChar"/>
    <w:rsid w:val="002930BC"/>
    <w:pPr>
      <w:autoSpaceDE w:val="0"/>
      <w:autoSpaceDN w:val="0"/>
      <w:adjustRightInd w:val="0"/>
    </w:pPr>
  </w:style>
  <w:style w:type="character" w:customStyle="1" w:styleId="BodyTextChar">
    <w:name w:val="Body Text Char"/>
    <w:basedOn w:val="DefaultParagraphFont"/>
    <w:link w:val="BodyText"/>
    <w:rsid w:val="00293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6959">
      <w:bodyDiv w:val="1"/>
      <w:marLeft w:val="0"/>
      <w:marRight w:val="0"/>
      <w:marTop w:val="0"/>
      <w:marBottom w:val="0"/>
      <w:divBdr>
        <w:top w:val="none" w:sz="0" w:space="0" w:color="auto"/>
        <w:left w:val="none" w:sz="0" w:space="0" w:color="auto"/>
        <w:bottom w:val="none" w:sz="0" w:space="0" w:color="auto"/>
        <w:right w:val="none" w:sz="0" w:space="0" w:color="auto"/>
      </w:divBdr>
    </w:div>
    <w:div w:id="1015380551">
      <w:bodyDiv w:val="1"/>
      <w:marLeft w:val="0"/>
      <w:marRight w:val="0"/>
      <w:marTop w:val="0"/>
      <w:marBottom w:val="0"/>
      <w:divBdr>
        <w:top w:val="none" w:sz="0" w:space="0" w:color="auto"/>
        <w:left w:val="none" w:sz="0" w:space="0" w:color="auto"/>
        <w:bottom w:val="none" w:sz="0" w:space="0" w:color="auto"/>
        <w:right w:val="none" w:sz="0" w:space="0" w:color="auto"/>
      </w:divBdr>
    </w:div>
    <w:div w:id="1242521137">
      <w:bodyDiv w:val="1"/>
      <w:marLeft w:val="0"/>
      <w:marRight w:val="0"/>
      <w:marTop w:val="0"/>
      <w:marBottom w:val="0"/>
      <w:divBdr>
        <w:top w:val="none" w:sz="0" w:space="0" w:color="auto"/>
        <w:left w:val="none" w:sz="0" w:space="0" w:color="auto"/>
        <w:bottom w:val="none" w:sz="0" w:space="0" w:color="auto"/>
        <w:right w:val="none" w:sz="0" w:space="0" w:color="auto"/>
      </w:divBdr>
    </w:div>
    <w:div w:id="1740133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ng.com/ck/a?!&amp;&amp;p=17bb956f409d9019f71bfa9f0707ddb733bf542bfe7324557ceee6de3e015d4fJmltdHM9MTc5MTI0NDgwMA&amp;ptn=3&amp;ver=2&amp;hsh=4&amp;fclid=0365b9c1-5c61-67bf-27f0-ae7b5d85668a&amp;u=a1L21hcHM_Jm1lcGk9MH5-RW1iZWRkZWR-QWRkcmVzc19MaW5rJnR5PTE4JnE9QW5kZXJzb25zdG93biUyMExlaXN1cmUlMjBDZW50cmUmc3M9eXBpZC5ZTkQ3NzFBQkVFOUVGQjRBQiZwcG9pcz01NC41NzMzODcxNDU5OTYwOTRfLTUuOTg3MzE2NjA4NDI4OTU1X0FuZGVyc29uc3Rvd24lMjBMZWlzdXJlJTIwQ2VudHJlX1lORDc3MUFCRUU5RUZCNEFCfiZjcD01NC41NzMzODd-LTUuOTg3MzE3JnY9MiZzVj0xJkZPUk09TVBTUlBM" TargetMode="External"/><Relationship Id="rId18" Type="http://schemas.openxmlformats.org/officeDocument/2006/relationships/hyperlink" Target="https://www.bing.com/ck/a?!&amp;&amp;p=63088a0ce1b87035baed0ac97b0ef3ad495d53df91c60546bce6d80795067cf2JmltdHM9MTc5MTI0NDgwMA&amp;ptn=3&amp;ver=2&amp;hsh=4&amp;fclid=0365b9c1-5c61-67bf-27f0-ae7b5d85668a&amp;u=a1L21hcHM_Jm1lcGk9MH5-RW1iZWRkZWR-QWRkcmVzc19MaW5rJnR5PTE4JnE9QmV0dGVyJTIwR3ltJTIwQmVsZmFzdCZzcz15cGlkLllORDlGNDc5QUEzQzE2MEJDRiZwcG9pcz01NC41OTk4NDIwNzE1MzMyXy01LjkyNTE3ODA1MDk5NDg3M19CZXR0ZXIlMjBHeW0lMjBCZWxmYXN0X1lORDlGNDc5QUEzQzE2MEJDRn4mY3A9NTQuNTk5ODQyfi01LjkyNTE3OCZ2PTImc1Y9MSZGT1JNPU1QU1JQTA" TargetMode="External"/><Relationship Id="rId26" Type="http://schemas.openxmlformats.org/officeDocument/2006/relationships/hyperlink" Target="https://www.bing.com/ck/a?!&amp;&amp;p=d16775a74a378934d0d85abd868c6f959d0c732e8ffe3bac602c1a4edeca9d55JmltdHM9MTc5MTI0NDgwMA&amp;ptn=3&amp;ver=2&amp;hsh=4&amp;fclid=0365b9c1-5c61-67bf-27f0-ae7b5d85668a&amp;u=a1L21hcHM_Jm1lcGk9MH5-RW1iZWRkZWR-QWRkcmVzc19MaW5rJnR5PTE4JnE9U2hhbmtpbGwlMjBMZWlzdXJlJTIwQ2VudHJlJnNzPXlwaWQuWU5FQ0Q2MUQyNzc0RjYzMTBEJnBwb2lzPTU0LjYwMzUxMTgxMDMwMjczNF8tNS45NDQ3NzE3NjY2NjI1OThfU2hhbmtpbGwlMjBMZWlzdXJlJTIwQ2VudHJlX1lORUNENjFEMjc3NEY2MzEwRH4mY3A9NTQuNjAzNTEyfi01Ljk0NDc3MiZ2PTImc1Y9MSZGT1JNPU1QU1JQTA" TargetMode="External"/><Relationship Id="rId39" Type="http://schemas.openxmlformats.org/officeDocument/2006/relationships/footer" Target="footer5.xml"/><Relationship Id="rId21" Type="http://schemas.openxmlformats.org/officeDocument/2006/relationships/hyperlink" Target="https://www.bing.com/ck/a?!&amp;&amp;p=975096bce1ed992218a36a5015d56502709367258ddef0d3ae9e06396942f8baJmltdHM9MTc5MTI0NDgwMA&amp;ptn=3&amp;ver=2&amp;hsh=4&amp;fclid=0365b9c1-5c61-67bf-27f0-ae7b5d85668a&amp;u=a1L21hcHM_Jm1lcGk9MH5-RW1iZWRkZWR-QWRkcmVzc19MaW5rJnR5PTE4JnE9R2lyZHdvb2QlMjBDb21tdW5pdHklMjBIdWImc3M9eXBpZC5ZTkNGRUQ3NTNCMTEwMDczOUYmcHBvaXM9NTQuNjExNTk1MTUzODA4NTk0Xy01Ljk0MDk0NTE0ODQ2ODAxOF9HaXJkd29vZCUyMENvbW11bml0eSUyMEh1Yl9ZTkNGRUQ3NTNCMTEwMDczOUZ-JmNwPTU0LjYxMTU5NX4tNS45NDA5NDUmdj0yJnNWPTEmRk9STT1NUFNSUEw" TargetMode="External"/><Relationship Id="rId34" Type="http://schemas.openxmlformats.org/officeDocument/2006/relationships/footer" Target="footer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ing.com/ck/a?!&amp;&amp;p=3ff1c4ae1eecd41fdc451d40f2e0e7656500e7137b46f7cdbd6004beb3aa5aceJmltdHM9MTc5MTI0NDgwMA&amp;ptn=3&amp;ver=2&amp;hsh=4&amp;fclid=0365b9c1-5c61-67bf-27f0-ae7b5d85668a&amp;u=a1L21hcHM_Jm1lcGk9MH5-RW1iZWRkZWR-QWRkcmVzc19MaW5rJnR5PTE4JnE9QmVsdm9pciUyMEFjdGl2aXR5JTIwQ2VudHJlJnNzPXlwaWQuWU4yMTZGNjcxQTA4QjQ5RUNBJnBwb2lzPTU0LjU1MjQ0MDY0MzMxMDU1Xy01LjkzMjIwMDkwODY2MDg4OV9CZWx2b2lyJTIwQWN0aXZpdHklMjBDZW50cmVfWU4yMTZGNjcxQTA4QjQ5RUNBfiZjcD01NC41NTI0NDF-LTUuOTMyMjAxJnY9MiZzVj0xJkZPUk09TVBTUlBM" TargetMode="External"/><Relationship Id="rId20" Type="http://schemas.openxmlformats.org/officeDocument/2006/relationships/hyperlink" Target="https://www.bing.com/ck/a?!&amp;&amp;p=3277eae51e6d284240f6b079e3953b46b7d42d4568295af9b4dc6acc53538288JmltdHM9MTc5MTI0NDgwMA&amp;ptn=3&amp;ver=2&amp;hsh=4&amp;fclid=0365b9c1-5c61-67bf-27f0-ae7b5d85668a&amp;u=a1L21hcHM_Jm1lcGk9MH5-RW1iZWRkZWR-QWRkcmVzc19MaW5rJnR5PTE4JnE9RmFsbHMlMjBMZWlzdXJlJTIwQ2VudHJlJnNzPXlwaWQuWU4yMjJENjk0NjM2RjczNkUyJnBwb2lzPTU0LjU5OTEzNjM1MjUzOTA2Xy01Ljk0OTU1NzMwNDM4MjMyNF9GYWxscyUyMExlaXN1cmUlMjBDZW50cmVfWU4yMjJENjk0NjM2RjczNkUyfiZjcD01NC41OTkxMzZ-LTUuOTQ5NTU3JnY9MiZzVj0xJkZPUk09TVBTUlBM" TargetMode="External"/><Relationship Id="rId29" Type="http://schemas.openxmlformats.org/officeDocument/2006/relationships/hyperlink" Target="mailto:paul.mcfarland@gll.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bing.com/ck/a?!&amp;&amp;p=6ffa64c05d3ccf5d70eff0366f76ffe16e9eb53ddd944adce462067b96b52444JmltdHM9MTc5MTI0NDgwMA&amp;ptn=3&amp;ver=2&amp;hsh=4&amp;fclid=0365b9c1-5c61-67bf-27f0-ae7b5d85668a&amp;u=a1L21hcHM_Jm1lcGk9MH5-RW1iZWRkZWR-QWRkcmVzc19MaW5rJnR5PTE4JnE9T2x5bXBpYSUyMExlaXN1cmUlMjBDZW50cmUlMjBhbmQlMjBTcGEmc3M9eXBpZC5ZTjQwQTJGM0JBMTQ5QTcxMTkmcHBvaXM9NTQuNTgyOTgxMTA5NjE5MTRfLTUuOTU2OTYyMTA4NjEyMDYwNV9PbHltcGlhJTIwTGVpc3VyZSUyMENlbnRyZSUyMGFuZCUyMFNwYV9ZTjQwQTJGM0JBMTQ5QTcxMTl-JmNwPTU0LjU4Mjk4MX4tNS45NTY5NjImdj0yJnNWPTEmRk9STT1NUFNSUEw"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s://www.bing.com/ck/a?!&amp;&amp;p=844a418a001c1b4782222f110bee8d76548b180b9dea4bd85315e8a3950457e6JmltdHM9MTc5MTI0NDgwMA&amp;ptn=3&amp;ver=2&amp;hsh=4&amp;fclid=0365b9c1-5c61-67bf-27f0-ae7b5d85668a&amp;u=a1L21hcHM_Jm1lcGk9NTZ-fkVtYmVkZGVkfkFkZHJlc3NfTGluayZ0eT0xOCZxPUJhbGx5c2lsbGFuJTIwTGVpc3VyZSUyMENlbnRyZSZzcz15cGlkLllONUJEMjM4REYyRUQ4ODhFMyZwcG9pcz01NC42MjI4OTgxMDE4MDY2NF8tNS45NzAxNDQyNzE4NTA1ODZfQmFsbHlzaWxsYW4lMjBMZWlzdXJlJTIwQ2VudHJlX1lONUJEMjM4REYyRUQ4ODhFM34mY3A9NTQuNjIyODk4fi01Ljk3MDE0NCZ2PTImc1Y9MSZGT1JNPU1QU1JQTA" TargetMode="External"/><Relationship Id="rId23" Type="http://schemas.openxmlformats.org/officeDocument/2006/relationships/hyperlink" Target="https://www.bing.com/ck/a?!&amp;&amp;p=b571a88a735986192afb0ce259aba05c656be68709548b5641b2a6e2ba7d0dccJmltdHM9MTc5MTI0NDgwMA&amp;ptn=3&amp;ver=2&amp;hsh=4&amp;fclid=0365b9c1-5c61-67bf-27f0-ae7b5d85668a&amp;u=a1L21hcHM_Jm1lcGk9MH5-RW1iZWRkZWR-QWRkcmVzc19MaW5rJnR5PTE4JnE9TGlzbmFzaGFycmFnaCUyMExlaXN1cmUlMjBDZW50cmUmc3M9eXBpZC5ZTjk1REU2OEMwMDE0MjM5MkEmcHBvaXM9NTQuNTc3ODY1NjAwNTg1OTRfLTUuODgyNDc3MjgzNDc3NzgzX0xpc25hc2hhcnJhZ2glMjBMZWlzdXJlJTIwQ2VudHJlX1lOOTVERTY4QzAwMTQyMzkyQX4mY3A9NTQuNTc3ODY2fi01Ljg4MjQ3NyZ2PTImc1Y9MSZGT1JNPU1QU1JQTA" TargetMode="External"/><Relationship Id="rId28" Type="http://schemas.openxmlformats.org/officeDocument/2006/relationships/hyperlink" Target="https://www.bing.com/ck/a?!&amp;&amp;p=d9a725cf9c849ab046d06b00a740a0c8f21916c6a14032ec43b3b39b1d0ccedeJmltdHM9MTc5MTI0NDgwMA&amp;ptn=3&amp;ver=2&amp;hsh=4&amp;fclid=0365b9c1-5c61-67bf-27f0-ae7b5d85668a&amp;u=a1L21hcHM_Jm1lcGk9MH5-RW1iZWRkZWR-QWRkcmVzc19MaW5rJnR5PTE4JnE9V2hpdGVyb2NrJTIwTGVpc3VyZSUyMENlbnRyZSZzcz15cGlkLllONjJENEQwMDZGRjlDMzc2NCZwcG9pcz01NC41OTA4NTg0NTk0NzI2NTZfLTUuOTg1NzM1ODkzMjQ5NTEyX1doaXRlcm9jayUyMExlaXN1cmUlMjBDZW50cmVfWU42MkQ0RDAwNkZGOUMzNzY0fiZjcD01NC41OTA4NTh-LTUuOTg1NzM2JnY9MiZzVj0xJkZPUk09TVBTUlBM"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bing.com/ck/a?!&amp;&amp;p=c355db84c690d717292af7245e1024157146426f3dfcaa3b4fdd3e08c5de4d2dJmltdHM9MTc5MTI0NDgwMA&amp;ptn=3&amp;ver=2&amp;hsh=4&amp;fclid=0365b9c1-5c61-67bf-27f0-ae7b5d85668a&amp;u=a1L21hcHM_Jm1lcGk9MH5-RW1iZWRkZWR-QWRkcmVzc19MaW5rJnR5PTE4JnE9QnJvb2slMjBMZWlzdXJlJTIwQ2VudHJlJnNzPXlwaWQuWU5DQzAxMUUyMzUxQkQyNDdEJnBwb2lzPTU0LjU1NDQxNjY1NjQ5NDE0Xy02LjAyMDgwMDExMzY3Nzk3ODVfQnJvb2slMjBMZWlzdXJlJTIwQ2VudHJlX1lOQ0MwMTFFMjM1MUJEMjQ3RH4mY3A9NTQuNTU0NDE3fi02LjAyMDgmdj0yJnNWPTEmRk9STT1NUFNSUEw"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ng.com/ck/a?!&amp;&amp;p=11bbec40ca637578beba7e123095e11bb1319457f4b76ab379f15d36dcaf9e26JmltdHM9MTc5MTI0NDgwMA&amp;ptn=3&amp;ver=2&amp;hsh=4&amp;fclid=0365b9c1-5c61-67bf-27f0-ae7b5d85668a&amp;u=a1L21hcHM_Jm1lcGk9MH5-RW1iZWRkZWR-QWRkcmVzc19MaW5rJnR5PTE4JnE9QXZvbmllbCZzcz15cGlkLllONTRDMjlGOEI5NUZGRDM2MCZwcG9pcz01NC41OTQ2MjczODAzNzEwOTRfLTUuODk1MzU4NTYyNDY5NDgyX0F2b25pZWxfWU41NEMyOUY4Qjk1RkZEMzYwfiZjcD01NC41OTQ2Mjd-LTUuODk1MzU5JnY9MiZzVj0xJkZPUk09TVBTUlBM" TargetMode="External"/><Relationship Id="rId22" Type="http://schemas.openxmlformats.org/officeDocument/2006/relationships/hyperlink" Target="https://www.bing.com/ck/a?!&amp;&amp;p=c7b0141d3ab3448e50ecac3c6d3388c22e957d5c31dcce7db05a4136661c01c2JmltdHM9MTc5MTI0NDgwMA&amp;ptn=3&amp;ver=2&amp;hsh=4&amp;fclid=0365b9c1-5c61-67bf-27f0-ae7b5d85668a&amp;u=a1L21hcHM_Jm1lcGk9MH5-RW1iZWRkZWR-QWRkcmVzc19MaW5rJnR5PTE4JnE9R3JvdmUlMjBXZWxsYmVpbmclMjBDZW50cmUmc3M9eXBpZC5ZTjRDODUyRjQ4NURCNDcyQkEmcHBvaXM9NTQuNjIxNjQ2ODgxMTAzNTE2Xy01LjkyMzc3Mzc2NTU2Mzk2NV9Hcm92ZSUyMFdlbGxiZWluZyUyMENlbnRyZV9ZTjRDODUyRjQ4NURCNDcyQkF-JmNwPTU0LjYyMTY0N34tNS45MjM3NzQmdj0yJnNWPTEmRk9STT1NUFNSUEw" TargetMode="External"/><Relationship Id="rId27" Type="http://schemas.openxmlformats.org/officeDocument/2006/relationships/hyperlink" Target="https://www.bing.com/ck/a?!&amp;&amp;p=913c39a5809feeef105df528a1fc215b8f686f2789692dd619d081dd1e27297aJmltdHM9MTc5MTI0NDgwMA&amp;ptn=3&amp;ver=2&amp;hsh=4&amp;fclid=0365b9c1-5c61-67bf-27f0-ae7b5d85668a&amp;u=a1L21hcHM_Jm1lcGk9NTZ-fkVtYmVkZGVkfkFkZHJlc3NfTGluayZ0eT0xOCZxPVRlbXBsZW1vcmUlMjBCYXRocyZzcz15cGlkLllON0VERTNGRUMzN0RBNTMyMiZwcG9pcz01NC41OTY1MTU2NTU1MTc1OF8tNS45MDE1NjA3ODMzODYyMzA1X1RlbXBsZW1vcmUlMjBCYXRoc19ZTjdFREUzRkVDMzdEQTUzMjJ-JmNwPTU0LjU5NjUxNn4tNS45MDE1NjEmdj0yJnNWPTEmRk9STT1NUFNSUEw" TargetMode="External"/><Relationship Id="rId30" Type="http://schemas.openxmlformats.org/officeDocument/2006/relationships/hyperlink" Target="mailto:paul.mcfarland@gll.org"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bing.com/ck/a?!&amp;&amp;p=3546a5d854beda44d2252450d325c55b025aa736eb73fbeffe413a5ae223dfa7JmltdHM9MTc5MTI0NDgwMA&amp;ptn=3&amp;ver=2&amp;hsh=4&amp;fclid=0365b9c1-5c61-67bf-27f0-ae7b5d85668a&amp;u=a1L21hcHM_Jm1lcGk9MH5-RW1iZWRkZWR-QWRkcmVzc19MaW5rJnR5PTE4JnE9QmV0dGVyJTIwR3ltJTIwQ29ubnN3YXRlciZzcz15cGlkLllONzI3RDI1QjQ0MEU3MjI5OCZwcG9pcz01NC41OTYyMjU3Mzg1MjUzOV8tNS44OTQzNTcyMDQ0MzcyNTZfQmV0dGVyJTIwR3ltJTIwQ29ubnN3YXRlcl9ZTjcyN0QyNUI0NDBFNzIyOTh-JmNwPTU0LjU5NjIyNn4tNS44OTQzNTcmdj0yJnNWPTEmRk9STT1NUFNSUEw" TargetMode="External"/><Relationship Id="rId25" Type="http://schemas.openxmlformats.org/officeDocument/2006/relationships/hyperlink" Target="https://www.bing.com/ck/a?!&amp;&amp;p=d63a0aa0eed54ca51687f4ddf4473d9d98693853fea018b7dddcc4e3146c911bJmltdHM9MTc5MTI0NDgwMA&amp;ptn=3&amp;ver=2&amp;hsh=4&amp;fclid=0365b9c1-5c61-67bf-27f0-ae7b5d85668a&amp;u=a1L21hcHM_Jm1lcGk9MH5-RW1iZWRkZWR-QWRkcmVzc19MaW5rJnR5PTE4JnE9SW5kb29yJTIwVGVubmlzJTIwQXJlbmElMjBhbmQlMjBPem9uZSUyMENvbXBsZXgmc3M9eXBpZC5ZTkU0MzcwQTYzQTBFNzhEQTcmcHBvaXM9NTQuNTg5Njc5NzE4MDE3NThfLTUuOTE1MTU4MjcxNzg5NTUxX0luZG9vciUyMFRlbm5pcyUyMEFyZW5hJTIwYW5kJTIwT3pvbmUlMjBDb21wbGV4X1lORTQzNzBBNjNBMEU3OERBN34mY3A9NTQuNTg5Njh-LTUuOTE1MTU4JnY9MiZzVj0xJkZPUk09TVBTUlBM" TargetMode="External"/><Relationship Id="rId33" Type="http://schemas.openxmlformats.org/officeDocument/2006/relationships/footer" Target="footer1.xml"/><Relationship Id="rId3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EC15172278BD40868710D0A44435AE" ma:contentTypeVersion="16" ma:contentTypeDescription="Create a new document." ma:contentTypeScope="" ma:versionID="8ee38b24ec8d5c3ced768350e1496af8">
  <xsd:schema xmlns:xsd="http://www.w3.org/2001/XMLSchema" xmlns:xs="http://www.w3.org/2001/XMLSchema" xmlns:p="http://schemas.microsoft.com/office/2006/metadata/properties" xmlns:ns2="7067cdd9-e81b-4083-9722-f2494f70a26c" xmlns:ns3="8ca4b3f5-ef46-4f1c-8832-ebcbbb3d1869" targetNamespace="http://schemas.microsoft.com/office/2006/metadata/properties" ma:root="true" ma:fieldsID="e28bbb28de6f792116a2e66442641874" ns2:_="" ns3:_="">
    <xsd:import namespace="7067cdd9-e81b-4083-9722-f2494f70a26c"/>
    <xsd:import namespace="8ca4b3f5-ef46-4f1c-8832-ebcbbb3d1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7cdd9-e81b-4083-9722-f2494f70a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aaa3870-a618-42ae-9969-8221b10f7af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a4b3f5-ef46-4f1c-8832-ebcbbb3d18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1044ffe-6d32-4f2e-ab25-4bcef31cf4cb}" ma:internalName="TaxCatchAll" ma:showField="CatchAllData" ma:web="8ca4b3f5-ef46-4f1c-8832-ebcbbb3d1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67cdd9-e81b-4083-9722-f2494f70a26c">
      <Terms xmlns="http://schemas.microsoft.com/office/infopath/2007/PartnerControls"/>
    </lcf76f155ced4ddcb4097134ff3c332f>
    <TaxCatchAll xmlns="8ca4b3f5-ef46-4f1c-8832-ebcbbb3d1869" xsi:nil="true"/>
    <SharedWithUsers xmlns="8ca4b3f5-ef46-4f1c-8832-ebcbbb3d1869">
      <UserInfo>
        <DisplayName/>
        <AccountId xsi:nil="true"/>
        <AccountType/>
      </UserInfo>
    </SharedWithUsers>
  </documentManagement>
</p:properties>
</file>

<file path=customXml/itemProps1.xml><?xml version="1.0" encoding="utf-8"?>
<ds:datastoreItem xmlns:ds="http://schemas.openxmlformats.org/officeDocument/2006/customXml" ds:itemID="{18898018-B2C9-49C0-B27B-33ADCBB88F0F}">
  <ds:schemaRefs>
    <ds:schemaRef ds:uri="http://schemas.microsoft.com/sharepoint/v3/contenttype/forms"/>
  </ds:schemaRefs>
</ds:datastoreItem>
</file>

<file path=customXml/itemProps2.xml><?xml version="1.0" encoding="utf-8"?>
<ds:datastoreItem xmlns:ds="http://schemas.openxmlformats.org/officeDocument/2006/customXml" ds:itemID="{E263EDBE-4349-4556-A2F5-028EBE6FA921}">
  <ds:schemaRefs>
    <ds:schemaRef ds:uri="http://schemas.openxmlformats.org/officeDocument/2006/bibliography"/>
  </ds:schemaRefs>
</ds:datastoreItem>
</file>

<file path=customXml/itemProps3.xml><?xml version="1.0" encoding="utf-8"?>
<ds:datastoreItem xmlns:ds="http://schemas.openxmlformats.org/officeDocument/2006/customXml" ds:itemID="{D6ABD0C9-F333-490B-BF70-B14EE7AD2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7cdd9-e81b-4083-9722-f2494f70a26c"/>
    <ds:schemaRef ds:uri="8ca4b3f5-ef46-4f1c-8832-ebcbbb3d1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9B9D1-80E8-4DD5-A86F-9F8EA452F634}">
  <ds:schemaRefs>
    <ds:schemaRef ds:uri="http://schemas.microsoft.com/office/2006/metadata/properties"/>
    <ds:schemaRef ds:uri="http://schemas.microsoft.com/office/infopath/2007/PartnerControls"/>
    <ds:schemaRef ds:uri="7067cdd9-e81b-4083-9722-f2494f70a26c"/>
    <ds:schemaRef ds:uri="8ca4b3f5-ef46-4f1c-8832-ebcbbb3d186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5403</Words>
  <Characters>30801</Characters>
  <Application>Microsoft Office Word</Application>
  <DocSecurity>0</DocSecurity>
  <Lines>256</Lines>
  <Paragraphs>72</Paragraphs>
  <ScaleCrop>false</ScaleCrop>
  <Company/>
  <LinksUpToDate>false</LinksUpToDate>
  <CharactersWithSpaces>36132</CharactersWithSpaces>
  <SharedDoc>false</SharedDoc>
  <HLinks>
    <vt:vector size="108" baseType="variant">
      <vt:variant>
        <vt:i4>3735647</vt:i4>
      </vt:variant>
      <vt:variant>
        <vt:i4>51</vt:i4>
      </vt:variant>
      <vt:variant>
        <vt:i4>0</vt:i4>
      </vt:variant>
      <vt:variant>
        <vt:i4>5</vt:i4>
      </vt:variant>
      <vt:variant>
        <vt:lpwstr>mailto:paul.mcfarland@gll.org</vt:lpwstr>
      </vt:variant>
      <vt:variant>
        <vt:lpwstr/>
      </vt:variant>
      <vt:variant>
        <vt:i4>3735647</vt:i4>
      </vt:variant>
      <vt:variant>
        <vt:i4>48</vt:i4>
      </vt:variant>
      <vt:variant>
        <vt:i4>0</vt:i4>
      </vt:variant>
      <vt:variant>
        <vt:i4>5</vt:i4>
      </vt:variant>
      <vt:variant>
        <vt:lpwstr>mailto:paul.mcfarland@gll.org</vt:lpwstr>
      </vt:variant>
      <vt:variant>
        <vt:lpwstr/>
      </vt:variant>
      <vt:variant>
        <vt:i4>7995463</vt:i4>
      </vt:variant>
      <vt:variant>
        <vt:i4>45</vt:i4>
      </vt:variant>
      <vt:variant>
        <vt:i4>0</vt:i4>
      </vt:variant>
      <vt:variant>
        <vt:i4>5</vt:i4>
      </vt:variant>
      <vt:variant>
        <vt:lpwstr>https://www.bing.com/ck/a?!&amp;&amp;p=d9a725cf9c849ab046d06b00a740a0c8f21916c6a14032ec43b3b39b1d0ccedeJmltdHM9MTc5MTI0NDgwMA&amp;ptn=3&amp;ver=2&amp;hsh=4&amp;fclid=0365b9c1-5c61-67bf-27f0-ae7b5d85668a&amp;u=a1L21hcHM_Jm1lcGk9MH5-RW1iZWRkZWR-QWRkcmVzc19MaW5rJnR5PTE4JnE9V2hpdGVyb2NrJTIwTGVpc3VyZSUyMENlbnRyZSZzcz15cGlkLllONjJENEQwMDZGRjlDMzc2NCZwcG9pcz01NC41OTA4NTg0NTk0NzI2NTZfLTUuOTg1NzM1ODkzMjQ5NTEyX1doaXRlcm9jayUyMExlaXN1cmUlMjBDZW50cmVfWU42MkQ0RDAwNkZGOUMzNzY0fiZjcD01NC41OTA4NTh-LTUuOTg1NzM2JnY9MiZzVj0xJkZPUk09TVBTUlBM</vt:lpwstr>
      </vt:variant>
      <vt:variant>
        <vt:lpwstr/>
      </vt:variant>
      <vt:variant>
        <vt:i4>3997768</vt:i4>
      </vt:variant>
      <vt:variant>
        <vt:i4>42</vt:i4>
      </vt:variant>
      <vt:variant>
        <vt:i4>0</vt:i4>
      </vt:variant>
      <vt:variant>
        <vt:i4>5</vt:i4>
      </vt:variant>
      <vt:variant>
        <vt:lpwstr>https://www.bing.com/ck/a?!&amp;&amp;p=913c39a5809feeef105df528a1fc215b8f686f2789692dd619d081dd1e27297aJmltdHM9MTc5MTI0NDgwMA&amp;ptn=3&amp;ver=2&amp;hsh=4&amp;fclid=0365b9c1-5c61-67bf-27f0-ae7b5d85668a&amp;u=a1L21hcHM_Jm1lcGk9NTZ-fkVtYmVkZGVkfkFkZHJlc3NfTGluayZ0eT0xOCZxPVRlbXBsZW1vcmUlMjBCYXRocyZzcz15cGlkLllON0VERTNGRUMzN0RBNTMyMiZwcG9pcz01NC41OTY1MTU2NTU1MTc1OF8tNS45MDE1NjA3ODMzODYyMzA1X1RlbXBsZW1vcmUlMjBCYXRoc19ZTjdFREUzRkVDMzdEQTUzMjJ-JmNwPTU0LjU5NjUxNn4tNS45MDE1NjEmdj0yJnNWPTEmRk9STT1NUFNSUEw</vt:lpwstr>
      </vt:variant>
      <vt:variant>
        <vt:lpwstr/>
      </vt:variant>
      <vt:variant>
        <vt:i4>3932161</vt:i4>
      </vt:variant>
      <vt:variant>
        <vt:i4>39</vt:i4>
      </vt:variant>
      <vt:variant>
        <vt:i4>0</vt:i4>
      </vt:variant>
      <vt:variant>
        <vt:i4>5</vt:i4>
      </vt:variant>
      <vt:variant>
        <vt:lpwstr>https://www.bing.com/ck/a?!&amp;&amp;p=d16775a74a378934d0d85abd868c6f959d0c732e8ffe3bac602c1a4edeca9d55JmltdHM9MTc5MTI0NDgwMA&amp;ptn=3&amp;ver=2&amp;hsh=4&amp;fclid=0365b9c1-5c61-67bf-27f0-ae7b5d85668a&amp;u=a1L21hcHM_Jm1lcGk9MH5-RW1iZWRkZWR-QWRkcmVzc19MaW5rJnR5PTE4JnE9U2hhbmtpbGwlMjBMZWlzdXJlJTIwQ2VudHJlJnNzPXlwaWQuWU5FQ0Q2MUQyNzc0RjYzMTBEJnBwb2lzPTU0LjYwMzUxMTgxMDMwMjczNF8tNS45NDQ3NzE3NjY2NjI1OThfU2hhbmtpbGwlMjBMZWlzdXJlJTIwQ2VudHJlX1lORUNENjFEMjc3NEY2MzEwRH4mY3A9NTQuNjAzNTEyfi01Ljk0NDc3MiZ2PTImc1Y9MSZGT1JNPU1QU1JQTA</vt:lpwstr>
      </vt:variant>
      <vt:variant>
        <vt:lpwstr/>
      </vt:variant>
      <vt:variant>
        <vt:i4>3342337</vt:i4>
      </vt:variant>
      <vt:variant>
        <vt:i4>36</vt:i4>
      </vt:variant>
      <vt:variant>
        <vt:i4>0</vt:i4>
      </vt:variant>
      <vt:variant>
        <vt:i4>5</vt:i4>
      </vt:variant>
      <vt:variant>
        <vt:lpwstr>https://www.bing.com/ck/a?!&amp;&amp;p=d63a0aa0eed54ca51687f4ddf4473d9d98693853fea018b7dddcc4e3146c911bJmltdHM9MTc5MTI0NDgwMA&amp;ptn=3&amp;ver=2&amp;hsh=4&amp;fclid=0365b9c1-5c61-67bf-27f0-ae7b5d85668a&amp;u=a1L21hcHM_Jm1lcGk9MH5-RW1iZWRkZWR-QWRkcmVzc19MaW5rJnR5PTE4JnE9SW5kb29yJTIwVGVubmlzJTIwQXJlbmElMjBhbmQlMjBPem9uZSUyMENvbXBsZXgmc3M9eXBpZC5ZTkU0MzcwQTYzQTBFNzhEQTcmcHBvaXM9NTQuNTg5Njc5NzE4MDE3NThfLTUuOTE1MTU4MjcxNzg5NTUxX0luZG9vciUyMFRlbm5pcyUyMEFyZW5hJTIwYW5kJTIwT3pvbmUlMjBDb21wbGV4X1lORTQzNzBBNjNBMEU3OERBN34mY3A9NTQuNTg5Njh-LTUuOTE1MTU4JnY9MiZzVj0xJkZPUk09TVBTUlBM</vt:lpwstr>
      </vt:variant>
      <vt:variant>
        <vt:lpwstr/>
      </vt:variant>
      <vt:variant>
        <vt:i4>7471195</vt:i4>
      </vt:variant>
      <vt:variant>
        <vt:i4>33</vt:i4>
      </vt:variant>
      <vt:variant>
        <vt:i4>0</vt:i4>
      </vt:variant>
      <vt:variant>
        <vt:i4>5</vt:i4>
      </vt:variant>
      <vt:variant>
        <vt:lpwstr>https://www.bing.com/ck/a?!&amp;&amp;p=6ffa64c05d3ccf5d70eff0366f76ffe16e9eb53ddd944adce462067b96b52444JmltdHM9MTc5MTI0NDgwMA&amp;ptn=3&amp;ver=2&amp;hsh=4&amp;fclid=0365b9c1-5c61-67bf-27f0-ae7b5d85668a&amp;u=a1L21hcHM_Jm1lcGk9MH5-RW1iZWRkZWR-QWRkcmVzc19MaW5rJnR5PTE4JnE9T2x5bXBpYSUyMExlaXN1cmUlMjBDZW50cmUlMjBhbmQlMjBTcGEmc3M9eXBpZC5ZTjQwQTJGM0JBMTQ5QTcxMTkmcHBvaXM9NTQuNTgyOTgxMTA5NjE5MTRfLTUuOTU2OTYyMTA4NjEyMDYwNV9PbHltcGlhJTIwTGVpc3VyZSUyMENlbnRyZSUyMGFuZCUyMFNwYV9ZTjQwQTJGM0JBMTQ5QTcxMTl-JmNwPTU0LjU4Mjk4MX4tNS45NTY5NjImdj0yJnNWPTEmRk9STT1NUFNSUEw</vt:lpwstr>
      </vt:variant>
      <vt:variant>
        <vt:lpwstr/>
      </vt:variant>
      <vt:variant>
        <vt:i4>6553665</vt:i4>
      </vt:variant>
      <vt:variant>
        <vt:i4>30</vt:i4>
      </vt:variant>
      <vt:variant>
        <vt:i4>0</vt:i4>
      </vt:variant>
      <vt:variant>
        <vt:i4>5</vt:i4>
      </vt:variant>
      <vt:variant>
        <vt:lpwstr>https://www.bing.com/ck/a?!&amp;&amp;p=b571a88a735986192afb0ce259aba05c656be68709548b5641b2a6e2ba7d0dccJmltdHM9MTc5MTI0NDgwMA&amp;ptn=3&amp;ver=2&amp;hsh=4&amp;fclid=0365b9c1-5c61-67bf-27f0-ae7b5d85668a&amp;u=a1L21hcHM_Jm1lcGk9MH5-RW1iZWRkZWR-QWRkcmVzc19MaW5rJnR5PTE4JnE9TGlzbmFzaGFycmFnaCUyMExlaXN1cmUlMjBDZW50cmUmc3M9eXBpZC5ZTjk1REU2OEMwMDE0MjM5MkEmcHBvaXM9NTQuNTc3ODY1NjAwNTg1OTRfLTUuODgyNDc3MjgzNDc3NzgzX0xpc25hc2hhcnJhZ2glMjBMZWlzdXJlJTIwQ2VudHJlX1lOOTVERTY4QzAwMTQyMzkyQX4mY3A9NTQuNTc3ODY2fi01Ljg4MjQ3NyZ2PTImc1Y9MSZGT1JNPU1QU1JQTA</vt:lpwstr>
      </vt:variant>
      <vt:variant>
        <vt:lpwstr/>
      </vt:variant>
      <vt:variant>
        <vt:i4>7340116</vt:i4>
      </vt:variant>
      <vt:variant>
        <vt:i4>27</vt:i4>
      </vt:variant>
      <vt:variant>
        <vt:i4>0</vt:i4>
      </vt:variant>
      <vt:variant>
        <vt:i4>5</vt:i4>
      </vt:variant>
      <vt:variant>
        <vt:lpwstr>https://www.bing.com/ck/a?!&amp;&amp;p=c7b0141d3ab3448e50ecac3c6d3388c22e957d5c31dcce7db05a4136661c01c2JmltdHM9MTc5MTI0NDgwMA&amp;ptn=3&amp;ver=2&amp;hsh=4&amp;fclid=0365b9c1-5c61-67bf-27f0-ae7b5d85668a&amp;u=a1L21hcHM_Jm1lcGk9MH5-RW1iZWRkZWR-QWRkcmVzc19MaW5rJnR5PTE4JnE9R3JvdmUlMjBXZWxsYmVpbmclMjBDZW50cmUmc3M9eXBpZC5ZTjRDODUyRjQ4NURCNDcyQkEmcHBvaXM9NTQuNjIxNjQ2ODgxMTAzNTE2Xy01LjkyMzc3Mzc2NTU2Mzk2NV9Hcm92ZSUyMFdlbGxiZWluZyUyMENlbnRyZV9ZTjRDODUyRjQ4NURCNDcyQkF-JmNwPTU0LjYyMTY0N34tNS45MjM3NzQmdj0yJnNWPTEmRk9STT1NUFNSUEw</vt:lpwstr>
      </vt:variant>
      <vt:variant>
        <vt:lpwstr/>
      </vt:variant>
      <vt:variant>
        <vt:i4>4063308</vt:i4>
      </vt:variant>
      <vt:variant>
        <vt:i4>24</vt:i4>
      </vt:variant>
      <vt:variant>
        <vt:i4>0</vt:i4>
      </vt:variant>
      <vt:variant>
        <vt:i4>5</vt:i4>
      </vt:variant>
      <vt:variant>
        <vt:lpwstr>https://www.bing.com/ck/a?!&amp;&amp;p=975096bce1ed992218a36a5015d56502709367258ddef0d3ae9e06396942f8baJmltdHM9MTc5MTI0NDgwMA&amp;ptn=3&amp;ver=2&amp;hsh=4&amp;fclid=0365b9c1-5c61-67bf-27f0-ae7b5d85668a&amp;u=a1L21hcHM_Jm1lcGk9MH5-RW1iZWRkZWR-QWRkcmVzc19MaW5rJnR5PTE4JnE9R2lyZHdvb2QlMjBDb21tdW5pdHklMjBIdWImc3M9eXBpZC5ZTkNGRUQ3NTNCMTEwMDczOUYmcHBvaXM9NTQuNjExNTk1MTUzODA4NTk0Xy01Ljk0MDk0NTE0ODQ2ODAxOF9HaXJkd29vZCUyMENvbW11bml0eSUyMEh1Yl9ZTkNGRUQ3NTNCMTEwMDczOUZ-JmNwPTU0LjYxMTU5NX4tNS45NDA5NDUmdj0yJnNWPTEmRk9STT1NUFNSUEw</vt:lpwstr>
      </vt:variant>
      <vt:variant>
        <vt:lpwstr/>
      </vt:variant>
      <vt:variant>
        <vt:i4>3211271</vt:i4>
      </vt:variant>
      <vt:variant>
        <vt:i4>21</vt:i4>
      </vt:variant>
      <vt:variant>
        <vt:i4>0</vt:i4>
      </vt:variant>
      <vt:variant>
        <vt:i4>5</vt:i4>
      </vt:variant>
      <vt:variant>
        <vt:lpwstr>https://www.bing.com/ck/a?!&amp;&amp;p=3277eae51e6d284240f6b079e3953b46b7d42d4568295af9b4dc6acc53538288JmltdHM9MTc5MTI0NDgwMA&amp;ptn=3&amp;ver=2&amp;hsh=4&amp;fclid=0365b9c1-5c61-67bf-27f0-ae7b5d85668a&amp;u=a1L21hcHM_Jm1lcGk9MH5-RW1iZWRkZWR-QWRkcmVzc19MaW5rJnR5PTE4JnE9RmFsbHMlMjBMZWlzdXJlJTIwQ2VudHJlJnNzPXlwaWQuWU4yMjJENjk0NjM2RjczNkUyJnBwb2lzPTU0LjU5OTEzNjM1MjUzOTA2Xy01Ljk0OTU1NzMwNDM4MjMyNF9GYWxscyUyMExlaXN1cmUlMjBDZW50cmVfWU4yMjJENjk0NjM2RjczNkUyfiZjcD01NC41OTkxMzZ-LTUuOTQ5NTU3JnY9MiZzVj0xJkZPUk09TVBTUlBM</vt:lpwstr>
      </vt:variant>
      <vt:variant>
        <vt:lpwstr/>
      </vt:variant>
      <vt:variant>
        <vt:i4>8323081</vt:i4>
      </vt:variant>
      <vt:variant>
        <vt:i4>18</vt:i4>
      </vt:variant>
      <vt:variant>
        <vt:i4>0</vt:i4>
      </vt:variant>
      <vt:variant>
        <vt:i4>5</vt:i4>
      </vt:variant>
      <vt:variant>
        <vt:lpwstr>https://www.bing.com/ck/a?!&amp;&amp;p=c355db84c690d717292af7245e1024157146426f3dfcaa3b4fdd3e08c5de4d2dJmltdHM9MTc5MTI0NDgwMA&amp;ptn=3&amp;ver=2&amp;hsh=4&amp;fclid=0365b9c1-5c61-67bf-27f0-ae7b5d85668a&amp;u=a1L21hcHM_Jm1lcGk9MH5-RW1iZWRkZWR-QWRkcmVzc19MaW5rJnR5PTE4JnE9QnJvb2slMjBMZWlzdXJlJTIwQ2VudHJlJnNzPXlwaWQuWU5DQzAxMUUyMzUxQkQyNDdEJnBwb2lzPTU0LjU1NDQxNjY1NjQ5NDE0Xy02LjAyMDgwMDExMzY3Nzk3ODVfQnJvb2slMjBMZWlzdXJlJTIwQ2VudHJlX1lOQ0MwMTFFMjM1MUJEMjQ3RH4mY3A9NTQuNTU0NDE3fi02LjAyMDgmdj0yJnNWPTEmRk9STT1NUFNSUEw</vt:lpwstr>
      </vt:variant>
      <vt:variant>
        <vt:lpwstr/>
      </vt:variant>
      <vt:variant>
        <vt:i4>3276831</vt:i4>
      </vt:variant>
      <vt:variant>
        <vt:i4>15</vt:i4>
      </vt:variant>
      <vt:variant>
        <vt:i4>0</vt:i4>
      </vt:variant>
      <vt:variant>
        <vt:i4>5</vt:i4>
      </vt:variant>
      <vt:variant>
        <vt:lpwstr>https://www.bing.com/ck/a?!&amp;&amp;p=63088a0ce1b87035baed0ac97b0ef3ad495d53df91c60546bce6d80795067cf2JmltdHM9MTc5MTI0NDgwMA&amp;ptn=3&amp;ver=2&amp;hsh=4&amp;fclid=0365b9c1-5c61-67bf-27f0-ae7b5d85668a&amp;u=a1L21hcHM_Jm1lcGk9MH5-RW1iZWRkZWR-QWRkcmVzc19MaW5rJnR5PTE4JnE9QmV0dGVyJTIwR3ltJTIwQmVsZmFzdCZzcz15cGlkLllORDlGNDc5QUEzQzE2MEJDRiZwcG9pcz01NC41OTk4NDIwNzE1MzMyXy01LjkyNTE3ODA1MDk5NDg3M19CZXR0ZXIlMjBHeW0lMjBCZWxmYXN0X1lORDlGNDc5QUEzQzE2MEJDRn4mY3A9NTQuNTk5ODQyfi01LjkyNTE3OCZ2PTImc1Y9MSZGT1JNPU1QU1JQTA</vt:lpwstr>
      </vt:variant>
      <vt:variant>
        <vt:lpwstr/>
      </vt:variant>
      <vt:variant>
        <vt:i4>3801160</vt:i4>
      </vt:variant>
      <vt:variant>
        <vt:i4>12</vt:i4>
      </vt:variant>
      <vt:variant>
        <vt:i4>0</vt:i4>
      </vt:variant>
      <vt:variant>
        <vt:i4>5</vt:i4>
      </vt:variant>
      <vt:variant>
        <vt:lpwstr>https://www.bing.com/ck/a?!&amp;&amp;p=3546a5d854beda44d2252450d325c55b025aa736eb73fbeffe413a5ae223dfa7JmltdHM9MTc5MTI0NDgwMA&amp;ptn=3&amp;ver=2&amp;hsh=4&amp;fclid=0365b9c1-5c61-67bf-27f0-ae7b5d85668a&amp;u=a1L21hcHM_Jm1lcGk9MH5-RW1iZWRkZWR-QWRkcmVzc19MaW5rJnR5PTE4JnE9QmV0dGVyJTIwR3ltJTIwQ29ubnN3YXRlciZzcz15cGlkLllONzI3RDI1QjQ0MEU3MjI5OCZwcG9pcz01NC41OTYyMjU3Mzg1MjUzOV8tNS44OTQzNTcyMDQ0MzcyNTZfQmV0dGVyJTIwR3ltJTIwQ29ubnN3YXRlcl9ZTjcyN0QyNUI0NDBFNzIyOTh-JmNwPTU0LjU5NjIyNn4tNS44OTQzNTcmdj0yJnNWPTEmRk9STT1NUFNSUEw</vt:lpwstr>
      </vt:variant>
      <vt:variant>
        <vt:lpwstr/>
      </vt:variant>
      <vt:variant>
        <vt:i4>6291531</vt:i4>
      </vt:variant>
      <vt:variant>
        <vt:i4>9</vt:i4>
      </vt:variant>
      <vt:variant>
        <vt:i4>0</vt:i4>
      </vt:variant>
      <vt:variant>
        <vt:i4>5</vt:i4>
      </vt:variant>
      <vt:variant>
        <vt:lpwstr>https://www.bing.com/ck/a?!&amp;&amp;p=3ff1c4ae1eecd41fdc451d40f2e0e7656500e7137b46f7cdbd6004beb3aa5aceJmltdHM9MTc5MTI0NDgwMA&amp;ptn=3&amp;ver=2&amp;hsh=4&amp;fclid=0365b9c1-5c61-67bf-27f0-ae7b5d85668a&amp;u=a1L21hcHM_Jm1lcGk9MH5-RW1iZWRkZWR-QWRkcmVzc19MaW5rJnR5PTE4JnE9QmVsdm9pciUyMEFjdGl2aXR5JTIwQ2VudHJlJnNzPXlwaWQuWU4yMTZGNjcxQTA4QjQ5RUNBJnBwb2lzPTU0LjU1MjQ0MDY0MzMxMDU1Xy01LjkzMjIwMDkwODY2MDg4OV9CZWx2b2lyJTIwQWN0aXZpdHklMjBDZW50cmVfWU4yMTZGNjcxQTA4QjQ5RUNBfiZjcD01NC41NTI0NDF-LTUuOTMyMjAxJnY9MiZzVj0xJkZPUk09TVBTUlBM</vt:lpwstr>
      </vt:variant>
      <vt:variant>
        <vt:lpwstr/>
      </vt:variant>
      <vt:variant>
        <vt:i4>2162772</vt:i4>
      </vt:variant>
      <vt:variant>
        <vt:i4>6</vt:i4>
      </vt:variant>
      <vt:variant>
        <vt:i4>0</vt:i4>
      </vt:variant>
      <vt:variant>
        <vt:i4>5</vt:i4>
      </vt:variant>
      <vt:variant>
        <vt:lpwstr>https://www.bing.com/ck/a?!&amp;&amp;p=844a418a001c1b4782222f110bee8d76548b180b9dea4bd85315e8a3950457e6JmltdHM9MTc5MTI0NDgwMA&amp;ptn=3&amp;ver=2&amp;hsh=4&amp;fclid=0365b9c1-5c61-67bf-27f0-ae7b5d85668a&amp;u=a1L21hcHM_Jm1lcGk9NTZ-fkVtYmVkZGVkfkFkZHJlc3NfTGluayZ0eT0xOCZxPUJhbGx5c2lsbGFuJTIwTGVpc3VyZSUyMENlbnRyZSZzcz15cGlkLllONUJEMjM4REYyRUQ4ODhFMyZwcG9pcz01NC42MjI4OTgxMDE4MDY2NF8tNS45NzAxNDQyNzE4NTA1ODZfQmFsbHlzaWxsYW4lMjBMZWlzdXJlJTIwQ2VudHJlX1lONUJEMjM4REYyRUQ4ODhFM34mY3A9NTQuNjIyODk4fi01Ljk3MDE0NCZ2PTImc1Y9MSZGT1JNPU1QU1JQTA</vt:lpwstr>
      </vt:variant>
      <vt:variant>
        <vt:lpwstr/>
      </vt:variant>
      <vt:variant>
        <vt:i4>4063308</vt:i4>
      </vt:variant>
      <vt:variant>
        <vt:i4>3</vt:i4>
      </vt:variant>
      <vt:variant>
        <vt:i4>0</vt:i4>
      </vt:variant>
      <vt:variant>
        <vt:i4>5</vt:i4>
      </vt:variant>
      <vt:variant>
        <vt:lpwstr>https://www.bing.com/ck/a?!&amp;&amp;p=11bbec40ca637578beba7e123095e11bb1319457f4b76ab379f15d36dcaf9e26JmltdHM9MTc5MTI0NDgwMA&amp;ptn=3&amp;ver=2&amp;hsh=4&amp;fclid=0365b9c1-5c61-67bf-27f0-ae7b5d85668a&amp;u=a1L21hcHM_Jm1lcGk9MH5-RW1iZWRkZWR-QWRkcmVzc19MaW5rJnR5PTE4JnE9QXZvbmllbCZzcz15cGlkLllONTRDMjlGOEI5NUZGRDM2MCZwcG9pcz01NC41OTQ2MjczODAzNzEwOTRfLTUuODk1MzU4NTYyNDY5NDgyX0F2b25pZWxfWU41NEMyOUY4Qjk1RkZEMzYwfiZjcD01NC41OTQ2Mjd-LTUuODk1MzU5JnY9MiZzVj0xJkZPUk09TVBTUlBM</vt:lpwstr>
      </vt:variant>
      <vt:variant>
        <vt:lpwstr/>
      </vt:variant>
      <vt:variant>
        <vt:i4>8192005</vt:i4>
      </vt:variant>
      <vt:variant>
        <vt:i4>0</vt:i4>
      </vt:variant>
      <vt:variant>
        <vt:i4>0</vt:i4>
      </vt:variant>
      <vt:variant>
        <vt:i4>5</vt:i4>
      </vt:variant>
      <vt:variant>
        <vt:lpwstr>https://www.bing.com/ck/a?!&amp;&amp;p=17bb956f409d9019f71bfa9f0707ddb733bf542bfe7324557ceee6de3e015d4fJmltdHM9MTc5MTI0NDgwMA&amp;ptn=3&amp;ver=2&amp;hsh=4&amp;fclid=0365b9c1-5c61-67bf-27f0-ae7b5d85668a&amp;u=a1L21hcHM_Jm1lcGk9MH5-RW1iZWRkZWR-QWRkcmVzc19MaW5rJnR5PTE4JnE9QW5kZXJzb25zdG93biUyMExlaXN1cmUlMjBDZW50cmUmc3M9eXBpZC5ZTkQ3NzFBQkVFOUVGQjRBQiZwcG9pcz01NC41NzMzODcxNDU5OTYwOTRfLTUuOTg3MzE2NjA4NDI4OTU1X0FuZGVyc29uc3Rvd24lMjBMZWlzdXJlJTIwQ2VudHJlX1lORDc3MUFCRUU5RUZCNEFCfiZjcD01NC41NzMzODd-LTUuOTg3MzE3JnY9MiZzVj0xJkZPUk09TVBTUlB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Morris</dc:creator>
  <cp:keywords/>
  <cp:lastModifiedBy>Paul McFarland</cp:lastModifiedBy>
  <cp:revision>2</cp:revision>
  <cp:lastPrinted>2021-07-19T18:26:00Z</cp:lastPrinted>
  <dcterms:created xsi:type="dcterms:W3CDTF">2026-10-15T09:50:00Z</dcterms:created>
  <dcterms:modified xsi:type="dcterms:W3CDTF">2026-10-15T09:50:00Z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0x010100E1EC15172278BD40868710D0A44435AE</vt:lpwstr>
  </property>
  <property fmtid="{D5CDD505-2E9C-101B-9397-08002B2CF9AE}" pid="3" name="Order">
    <vt:r8>1946000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